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77AFE7C9" w:rsidR="0009712E" w:rsidRPr="00111078" w:rsidRDefault="004A24AB" w:rsidP="000109B6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Pr="00111078">
        <w:rPr>
          <w:sz w:val="24"/>
          <w:szCs w:val="24"/>
        </w:rPr>
        <w:t>Meeting</w:t>
      </w:r>
    </w:p>
    <w:p w14:paraId="1439EAD5" w14:textId="54669D8B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</w:t>
      </w:r>
      <w:r w:rsidR="00F35182">
        <w:rPr>
          <w:sz w:val="24"/>
          <w:szCs w:val="24"/>
        </w:rPr>
        <w:t xml:space="preserve"> </w:t>
      </w:r>
      <w:r w:rsidR="00075780">
        <w:rPr>
          <w:sz w:val="24"/>
          <w:szCs w:val="24"/>
        </w:rPr>
        <w:t>February 8, 2024</w:t>
      </w:r>
    </w:p>
    <w:p w14:paraId="572DD3E5" w14:textId="14A9305D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075780">
        <w:rPr>
          <w:sz w:val="24"/>
          <w:szCs w:val="24"/>
        </w:rPr>
        <w:t>February 8</w:t>
      </w:r>
      <w:r w:rsidR="00B40050">
        <w:rPr>
          <w:sz w:val="24"/>
          <w:szCs w:val="24"/>
        </w:rPr>
        <w:t xml:space="preserve">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3312A423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5B5E08">
        <w:rPr>
          <w:sz w:val="24"/>
          <w:szCs w:val="24"/>
        </w:rPr>
        <w:t xml:space="preserve">Walter Hardin, </w:t>
      </w:r>
      <w:r w:rsidR="00075780">
        <w:rPr>
          <w:sz w:val="24"/>
          <w:szCs w:val="24"/>
        </w:rPr>
        <w:t xml:space="preserve">Brent Faulkenberry, </w:t>
      </w:r>
      <w:r w:rsidR="00E71F40">
        <w:rPr>
          <w:sz w:val="24"/>
          <w:szCs w:val="24"/>
        </w:rPr>
        <w:t>Will Jordan,</w:t>
      </w:r>
      <w:r w:rsidR="00407851" w:rsidRPr="00407851">
        <w:rPr>
          <w:sz w:val="24"/>
          <w:szCs w:val="24"/>
        </w:rPr>
        <w:t xml:space="preserve"> </w:t>
      </w:r>
      <w:r w:rsidR="00075780">
        <w:rPr>
          <w:sz w:val="24"/>
          <w:szCs w:val="24"/>
        </w:rPr>
        <w:t xml:space="preserve">David LeGrande, </w:t>
      </w:r>
      <w:r w:rsidR="00495ADB">
        <w:rPr>
          <w:sz w:val="24"/>
          <w:szCs w:val="24"/>
        </w:rPr>
        <w:t xml:space="preserve">Mary </w:t>
      </w:r>
      <w:r w:rsidR="006F406E">
        <w:rPr>
          <w:sz w:val="24"/>
          <w:szCs w:val="24"/>
        </w:rPr>
        <w:t xml:space="preserve">Reid, </w:t>
      </w:r>
      <w:r w:rsidR="00451C31">
        <w:rPr>
          <w:sz w:val="24"/>
          <w:szCs w:val="24"/>
        </w:rPr>
        <w:t xml:space="preserve">Phyllis Fickling, Perry Sutton, </w:t>
      </w:r>
      <w:r w:rsidR="00075780">
        <w:rPr>
          <w:sz w:val="24"/>
          <w:szCs w:val="24"/>
        </w:rPr>
        <w:t xml:space="preserve">Naomi Carpenter </w:t>
      </w:r>
    </w:p>
    <w:p w14:paraId="6DB9D344" w14:textId="54754B40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>:</w:t>
      </w:r>
      <w:r w:rsidR="00EC05D9" w:rsidRPr="00EC05D9">
        <w:rPr>
          <w:sz w:val="24"/>
          <w:szCs w:val="24"/>
        </w:rPr>
        <w:t xml:space="preserve"> </w:t>
      </w:r>
      <w:r w:rsidR="00075780">
        <w:rPr>
          <w:sz w:val="24"/>
          <w:szCs w:val="24"/>
        </w:rPr>
        <w:t>Anne Lambert, Sharon Hines,</w:t>
      </w:r>
      <w:r w:rsidR="00075780" w:rsidRPr="00630F09">
        <w:rPr>
          <w:sz w:val="24"/>
          <w:szCs w:val="24"/>
        </w:rPr>
        <w:t xml:space="preserve"> </w:t>
      </w:r>
      <w:r w:rsidR="005B5E08">
        <w:rPr>
          <w:sz w:val="24"/>
          <w:szCs w:val="24"/>
        </w:rPr>
        <w:t>Tom Roper,</w:t>
      </w:r>
      <w:r w:rsidR="00034819">
        <w:rPr>
          <w:sz w:val="24"/>
          <w:szCs w:val="24"/>
        </w:rPr>
        <w:t xml:space="preserve"> </w:t>
      </w:r>
      <w:r w:rsidR="00075780">
        <w:rPr>
          <w:sz w:val="24"/>
          <w:szCs w:val="24"/>
        </w:rPr>
        <w:t>Sandra</w:t>
      </w:r>
      <w:r w:rsidR="00075780" w:rsidRPr="00111078">
        <w:rPr>
          <w:sz w:val="24"/>
          <w:szCs w:val="24"/>
        </w:rPr>
        <w:t xml:space="preserve"> Oborokumo</w:t>
      </w:r>
      <w:r w:rsidR="00075780">
        <w:rPr>
          <w:sz w:val="24"/>
          <w:szCs w:val="24"/>
        </w:rPr>
        <w:t xml:space="preserve">, Derrick Lindsay </w:t>
      </w:r>
      <w:r w:rsidR="00DE4F2F">
        <w:rPr>
          <w:sz w:val="24"/>
          <w:szCs w:val="24"/>
        </w:rPr>
        <w:t xml:space="preserve"> </w:t>
      </w:r>
      <w:r w:rsidR="0095624D">
        <w:rPr>
          <w:sz w:val="24"/>
          <w:szCs w:val="24"/>
        </w:rPr>
        <w:t xml:space="preserve"> </w:t>
      </w:r>
    </w:p>
    <w:p w14:paraId="6D49FEFA" w14:textId="67922D16" w:rsidR="00B47E03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143EBD">
        <w:rPr>
          <w:sz w:val="24"/>
          <w:szCs w:val="24"/>
        </w:rPr>
        <w:t xml:space="preserve">Ryan Powell, </w:t>
      </w:r>
      <w:r w:rsidR="0066161A">
        <w:rPr>
          <w:sz w:val="24"/>
          <w:szCs w:val="24"/>
        </w:rPr>
        <w:t>Beverly Buchanan,</w:t>
      </w:r>
      <w:r w:rsidR="007F737D">
        <w:rPr>
          <w:sz w:val="24"/>
          <w:szCs w:val="24"/>
        </w:rPr>
        <w:t xml:space="preserve"> </w:t>
      </w:r>
      <w:r w:rsidR="003F782B">
        <w:rPr>
          <w:sz w:val="24"/>
          <w:szCs w:val="24"/>
        </w:rPr>
        <w:t xml:space="preserve">David Martin, </w:t>
      </w:r>
      <w:r w:rsidR="002002CE">
        <w:rPr>
          <w:sz w:val="24"/>
          <w:szCs w:val="24"/>
        </w:rPr>
        <w:t>Sarah Bechtold</w:t>
      </w:r>
      <w:r w:rsidR="00B47E03">
        <w:rPr>
          <w:sz w:val="24"/>
          <w:szCs w:val="24"/>
        </w:rPr>
        <w:t xml:space="preserve">, </w:t>
      </w:r>
      <w:r w:rsidR="00E959EB">
        <w:rPr>
          <w:sz w:val="24"/>
          <w:szCs w:val="24"/>
        </w:rPr>
        <w:t>Danielle Sanders, Miguel Rullan</w:t>
      </w:r>
      <w:r w:rsidR="00E2275A">
        <w:rPr>
          <w:sz w:val="24"/>
          <w:szCs w:val="24"/>
        </w:rPr>
        <w:t>, Jordan Hamrick</w:t>
      </w:r>
    </w:p>
    <w:p w14:paraId="51C2869A" w14:textId="0847119C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034819">
        <w:rPr>
          <w:sz w:val="24"/>
          <w:szCs w:val="24"/>
        </w:rPr>
        <w:t xml:space="preserve">Walter Hardin </w:t>
      </w:r>
      <w:r w:rsidR="000D7B9D">
        <w:rPr>
          <w:sz w:val="24"/>
          <w:szCs w:val="24"/>
        </w:rPr>
        <w:t>call</w:t>
      </w:r>
      <w:r w:rsidR="00911053" w:rsidRPr="00111078">
        <w:rPr>
          <w:sz w:val="24"/>
          <w:szCs w:val="24"/>
        </w:rPr>
        <w:t xml:space="preserve">ed the meeting to order at </w:t>
      </w:r>
      <w:r w:rsidR="00F455DE">
        <w:rPr>
          <w:sz w:val="24"/>
          <w:szCs w:val="24"/>
        </w:rPr>
        <w:t>8:3</w:t>
      </w:r>
      <w:r w:rsidR="00DF0FAC">
        <w:rPr>
          <w:sz w:val="24"/>
          <w:szCs w:val="24"/>
        </w:rPr>
        <w:t>2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609392C1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2D1BEC">
        <w:rPr>
          <w:sz w:val="24"/>
          <w:szCs w:val="24"/>
        </w:rPr>
        <w:t>January 11</w:t>
      </w:r>
      <w:r w:rsidR="00787582">
        <w:rPr>
          <w:sz w:val="24"/>
          <w:szCs w:val="24"/>
        </w:rPr>
        <w:t>,</w:t>
      </w:r>
      <w:r w:rsidR="00A741D3">
        <w:rPr>
          <w:sz w:val="24"/>
          <w:szCs w:val="24"/>
        </w:rPr>
        <w:t xml:space="preserve"> </w:t>
      </w:r>
      <w:r w:rsidR="00484F80">
        <w:rPr>
          <w:sz w:val="24"/>
          <w:szCs w:val="24"/>
        </w:rPr>
        <w:t xml:space="preserve">meeting was reviewed.  </w:t>
      </w:r>
      <w:r w:rsidR="002E340C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5B6087">
        <w:rPr>
          <w:sz w:val="24"/>
          <w:szCs w:val="24"/>
        </w:rPr>
        <w:t xml:space="preserve"> </w:t>
      </w:r>
      <w:r w:rsidR="002D1BEC">
        <w:rPr>
          <w:sz w:val="24"/>
          <w:szCs w:val="24"/>
        </w:rPr>
        <w:t>David Le</w:t>
      </w:r>
      <w:r w:rsidR="00B33671">
        <w:rPr>
          <w:sz w:val="24"/>
          <w:szCs w:val="24"/>
        </w:rPr>
        <w:t>G</w:t>
      </w:r>
      <w:r w:rsidR="002D1BEC">
        <w:rPr>
          <w:sz w:val="24"/>
          <w:szCs w:val="24"/>
        </w:rPr>
        <w:t>rande</w:t>
      </w:r>
      <w:r w:rsidR="0029484D">
        <w:rPr>
          <w:sz w:val="24"/>
          <w:szCs w:val="24"/>
        </w:rPr>
        <w:t xml:space="preserve"> made</w:t>
      </w:r>
      <w:r w:rsidR="00894A61">
        <w:rPr>
          <w:sz w:val="24"/>
          <w:szCs w:val="24"/>
        </w:rPr>
        <w:t xml:space="preserve"> a motion to approve.  </w:t>
      </w:r>
      <w:r w:rsidR="00E57941">
        <w:rPr>
          <w:sz w:val="24"/>
          <w:szCs w:val="24"/>
        </w:rPr>
        <w:t>Will Jordan made the second</w:t>
      </w:r>
      <w:r w:rsidR="00894A61">
        <w:rPr>
          <w:sz w:val="24"/>
          <w:szCs w:val="24"/>
        </w:rPr>
        <w:t>.  Unanimous approval.</w:t>
      </w:r>
      <w:r w:rsidR="003E7DB3">
        <w:rPr>
          <w:sz w:val="24"/>
          <w:szCs w:val="24"/>
        </w:rPr>
        <w:t xml:space="preserve"> </w:t>
      </w:r>
    </w:p>
    <w:p w14:paraId="175943D9" w14:textId="4176ED0A" w:rsidR="004A3731" w:rsidRDefault="00034A13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Corinne introduced new member </w:t>
      </w:r>
      <w:r w:rsidR="00B56F97">
        <w:rPr>
          <w:sz w:val="24"/>
          <w:szCs w:val="24"/>
        </w:rPr>
        <w:t>Brent Faulkenb</w:t>
      </w:r>
      <w:r>
        <w:rPr>
          <w:sz w:val="24"/>
          <w:szCs w:val="24"/>
        </w:rPr>
        <w:t>erry</w:t>
      </w:r>
      <w:r w:rsidR="00DB72F7">
        <w:rPr>
          <w:sz w:val="24"/>
          <w:szCs w:val="24"/>
        </w:rPr>
        <w:t>.  Mr. Faulkenberry</w:t>
      </w:r>
      <w:r w:rsidR="00A43136">
        <w:rPr>
          <w:sz w:val="24"/>
          <w:szCs w:val="24"/>
        </w:rPr>
        <w:t xml:space="preserve"> introduced himself</w:t>
      </w:r>
      <w:r w:rsidR="008A4BF9">
        <w:rPr>
          <w:sz w:val="24"/>
          <w:szCs w:val="24"/>
        </w:rPr>
        <w:t xml:space="preserve"> as the </w:t>
      </w:r>
      <w:r w:rsidR="0059423D">
        <w:rPr>
          <w:sz w:val="24"/>
          <w:szCs w:val="24"/>
        </w:rPr>
        <w:t>City Council member for Ward</w:t>
      </w:r>
      <w:r w:rsidR="00AF1C50">
        <w:rPr>
          <w:sz w:val="24"/>
          <w:szCs w:val="24"/>
        </w:rPr>
        <w:t xml:space="preserve"> </w:t>
      </w:r>
      <w:r w:rsidR="009A5823">
        <w:rPr>
          <w:sz w:val="24"/>
          <w:szCs w:val="24"/>
        </w:rPr>
        <w:t>2 and</w:t>
      </w:r>
      <w:r w:rsidR="00AF1C50">
        <w:rPr>
          <w:sz w:val="24"/>
          <w:szCs w:val="24"/>
        </w:rPr>
        <w:t xml:space="preserve"> looking forward to be</w:t>
      </w:r>
      <w:r w:rsidR="00E71103">
        <w:rPr>
          <w:sz w:val="24"/>
          <w:szCs w:val="24"/>
        </w:rPr>
        <w:t>ing on the board.</w:t>
      </w:r>
    </w:p>
    <w:p w14:paraId="62968148" w14:textId="428F8365" w:rsidR="00E6697C" w:rsidRPr="00AF48DB" w:rsidRDefault="00AF48DB" w:rsidP="00D56DE6">
      <w:pPr>
        <w:rPr>
          <w:sz w:val="24"/>
          <w:szCs w:val="24"/>
        </w:rPr>
      </w:pPr>
      <w:r>
        <w:rPr>
          <w:sz w:val="24"/>
          <w:szCs w:val="24"/>
        </w:rPr>
        <w:t>Walter Hardin</w:t>
      </w:r>
      <w:r w:rsidR="002C2074">
        <w:rPr>
          <w:sz w:val="24"/>
          <w:szCs w:val="24"/>
        </w:rPr>
        <w:t xml:space="preserve"> welcomed Mr. Faulkenberry to the HDC board </w:t>
      </w:r>
      <w:r w:rsidR="00441EB5">
        <w:rPr>
          <w:sz w:val="24"/>
          <w:szCs w:val="24"/>
        </w:rPr>
        <w:t>and gave an overview</w:t>
      </w:r>
      <w:r w:rsidR="00F55D14">
        <w:rPr>
          <w:sz w:val="24"/>
          <w:szCs w:val="24"/>
        </w:rPr>
        <w:t xml:space="preserve"> of what the </w:t>
      </w:r>
      <w:r w:rsidR="002F5E31">
        <w:rPr>
          <w:sz w:val="24"/>
          <w:szCs w:val="24"/>
        </w:rPr>
        <w:t xml:space="preserve">HDC </w:t>
      </w:r>
      <w:r w:rsidR="00F55D14">
        <w:rPr>
          <w:sz w:val="24"/>
          <w:szCs w:val="24"/>
        </w:rPr>
        <w:t>board does in helping people.</w:t>
      </w:r>
    </w:p>
    <w:p w14:paraId="21287B7B" w14:textId="42EA8B56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44B2BCE4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9C4AFE">
        <w:rPr>
          <w:sz w:val="24"/>
          <w:szCs w:val="24"/>
        </w:rPr>
        <w:t>3</w:t>
      </w:r>
      <w:r w:rsidR="0084597F">
        <w:rPr>
          <w:sz w:val="24"/>
          <w:szCs w:val="24"/>
        </w:rPr>
        <w:t>9</w:t>
      </w:r>
      <w:r w:rsidR="00CE181A">
        <w:rPr>
          <w:sz w:val="24"/>
          <w:szCs w:val="24"/>
        </w:rPr>
        <w:t>,3</w:t>
      </w:r>
      <w:r w:rsidR="00AA0379">
        <w:rPr>
          <w:sz w:val="24"/>
          <w:szCs w:val="24"/>
        </w:rPr>
        <w:t>13</w:t>
      </w:r>
      <w:r w:rsidR="001239BA">
        <w:rPr>
          <w:sz w:val="24"/>
          <w:szCs w:val="24"/>
        </w:rPr>
        <w:t>.09</w:t>
      </w:r>
      <w:r w:rsidR="006C16F3">
        <w:rPr>
          <w:sz w:val="24"/>
          <w:szCs w:val="24"/>
        </w:rPr>
        <w:t xml:space="preserve">. 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B67EA8">
        <w:rPr>
          <w:sz w:val="24"/>
          <w:szCs w:val="24"/>
        </w:rPr>
        <w:t>5</w:t>
      </w:r>
      <w:r w:rsidR="00CB08BA">
        <w:rPr>
          <w:sz w:val="24"/>
          <w:szCs w:val="24"/>
        </w:rPr>
        <w:t>3,176.37</w:t>
      </w:r>
      <w:r w:rsidR="00B67EA8">
        <w:rPr>
          <w:sz w:val="24"/>
          <w:szCs w:val="24"/>
        </w:rPr>
        <w:t xml:space="preserve">. 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9279D0">
        <w:rPr>
          <w:sz w:val="24"/>
          <w:szCs w:val="24"/>
        </w:rPr>
        <w:t>45,197.89</w:t>
      </w:r>
      <w:r w:rsidR="00787582">
        <w:rPr>
          <w:sz w:val="24"/>
          <w:szCs w:val="24"/>
        </w:rPr>
        <w:t>.</w:t>
      </w:r>
      <w:r w:rsidR="00E32E46">
        <w:rPr>
          <w:sz w:val="24"/>
          <w:szCs w:val="24"/>
        </w:rPr>
        <w:t xml:space="preserve">   The NSP Rental Properties balance is $</w:t>
      </w:r>
      <w:r w:rsidR="009279D0">
        <w:rPr>
          <w:sz w:val="24"/>
          <w:szCs w:val="24"/>
        </w:rPr>
        <w:t>28,528.51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AB3420">
        <w:rPr>
          <w:sz w:val="24"/>
          <w:szCs w:val="24"/>
        </w:rPr>
        <w:t>2</w:t>
      </w:r>
      <w:r w:rsidR="005C7371">
        <w:rPr>
          <w:sz w:val="24"/>
          <w:szCs w:val="24"/>
        </w:rPr>
        <w:t>25,957.13</w:t>
      </w:r>
      <w:r w:rsidR="003A728E" w:rsidRPr="00BA20F5">
        <w:rPr>
          <w:sz w:val="24"/>
          <w:szCs w:val="24"/>
        </w:rPr>
        <w:t>.</w:t>
      </w:r>
      <w:r w:rsidR="00BA2E52">
        <w:rPr>
          <w:sz w:val="24"/>
          <w:szCs w:val="24"/>
        </w:rPr>
        <w:t xml:space="preserve">  </w:t>
      </w:r>
      <w:r w:rsidR="00DA1ABD">
        <w:rPr>
          <w:sz w:val="24"/>
          <w:szCs w:val="24"/>
        </w:rPr>
        <w:t xml:space="preserve">Total Unrestricted Funding as </w:t>
      </w:r>
      <w:r w:rsidR="006F406E">
        <w:rPr>
          <w:sz w:val="24"/>
          <w:szCs w:val="24"/>
        </w:rPr>
        <w:t>of 1.31.202</w:t>
      </w:r>
      <w:r w:rsidR="00C55101">
        <w:rPr>
          <w:sz w:val="24"/>
          <w:szCs w:val="24"/>
        </w:rPr>
        <w:t>4</w:t>
      </w:r>
      <w:r w:rsidR="00957B26">
        <w:rPr>
          <w:sz w:val="24"/>
          <w:szCs w:val="24"/>
        </w:rPr>
        <w:t>: $1</w:t>
      </w:r>
      <w:r w:rsidR="008A1C30">
        <w:rPr>
          <w:sz w:val="24"/>
          <w:szCs w:val="24"/>
        </w:rPr>
        <w:t>55</w:t>
      </w:r>
      <w:r w:rsidR="00957B26">
        <w:rPr>
          <w:sz w:val="24"/>
          <w:szCs w:val="24"/>
        </w:rPr>
        <w:t>.</w:t>
      </w:r>
      <w:r w:rsidR="008A1C30">
        <w:rPr>
          <w:sz w:val="24"/>
          <w:szCs w:val="24"/>
        </w:rPr>
        <w:t>579</w:t>
      </w:r>
      <w:r w:rsidR="00957B26">
        <w:rPr>
          <w:sz w:val="24"/>
          <w:szCs w:val="24"/>
        </w:rPr>
        <w:t>.</w:t>
      </w:r>
      <w:r w:rsidR="008A1C30">
        <w:rPr>
          <w:sz w:val="24"/>
          <w:szCs w:val="24"/>
        </w:rPr>
        <w:t>85</w:t>
      </w:r>
      <w:r w:rsidR="001F463E">
        <w:rPr>
          <w:sz w:val="24"/>
          <w:szCs w:val="24"/>
        </w:rPr>
        <w:t>.</w:t>
      </w:r>
      <w:r w:rsidR="00DA1ABD">
        <w:rPr>
          <w:sz w:val="24"/>
          <w:szCs w:val="24"/>
        </w:rPr>
        <w:t xml:space="preserve"> </w:t>
      </w:r>
      <w:r w:rsidR="003A728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</w:tblGrid>
      <w:tr w:rsidR="00A13755" w:rsidRPr="00331E40" w14:paraId="119D88E6" w14:textId="77777777" w:rsidTr="00141420">
        <w:tc>
          <w:tcPr>
            <w:tcW w:w="7465" w:type="dxa"/>
            <w:gridSpan w:val="2"/>
            <w:shd w:val="clear" w:color="auto" w:fill="D9D9D9" w:themeFill="background1" w:themeFillShade="D9"/>
          </w:tcPr>
          <w:p w14:paraId="5CC1CB35" w14:textId="080CD2BB" w:rsidR="00A13755" w:rsidRPr="003C7927" w:rsidRDefault="00A13755" w:rsidP="00D34DB4">
            <w:pPr>
              <w:jc w:val="center"/>
              <w:rPr>
                <w:rFonts w:ascii="Calibri" w:eastAsia="Times New Roman" w:hAnsi="Calibri" w:cs="Calibri"/>
                <w:b/>
                <w:bCs/>
                <w:color w:val="404040"/>
              </w:rPr>
            </w:pPr>
            <w:r w:rsidRPr="003C7927">
              <w:rPr>
                <w:rFonts w:ascii="Calibri" w:eastAsia="Times New Roman" w:hAnsi="Calibri" w:cs="Calibri"/>
                <w:b/>
                <w:bCs/>
                <w:color w:val="404040"/>
              </w:rPr>
              <w:t>Finances</w:t>
            </w:r>
          </w:p>
        </w:tc>
      </w:tr>
      <w:tr w:rsidR="000541AA" w:rsidRPr="00331E40" w14:paraId="360D3366" w14:textId="77777777" w:rsidTr="00D5271A">
        <w:tc>
          <w:tcPr>
            <w:tcW w:w="5395" w:type="dxa"/>
          </w:tcPr>
          <w:p w14:paraId="42D7A0D7" w14:textId="082EACE0" w:rsidR="000541AA" w:rsidRPr="003C7927" w:rsidRDefault="000541AA" w:rsidP="001D27C4"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Total Funds as of </w:t>
            </w:r>
            <w:r w:rsidR="00F82F9C">
              <w:rPr>
                <w:rFonts w:ascii="Calibri" w:eastAsia="Times New Roman" w:hAnsi="Calibri" w:cs="Calibri"/>
                <w:b/>
                <w:bCs/>
                <w:color w:val="404040"/>
              </w:rPr>
              <w:t>1.31.202</w:t>
            </w:r>
            <w:r w:rsidR="009F1FB2">
              <w:rPr>
                <w:rFonts w:ascii="Calibri" w:eastAsia="Times New Roman" w:hAnsi="Calibri" w:cs="Calibri"/>
                <w:b/>
                <w:bCs/>
                <w:color w:val="404040"/>
              </w:rPr>
              <w:t>4</w:t>
            </w:r>
          </w:p>
        </w:tc>
        <w:tc>
          <w:tcPr>
            <w:tcW w:w="2070" w:type="dxa"/>
          </w:tcPr>
          <w:p w14:paraId="65422834" w14:textId="3ACE715E" w:rsidR="000541AA" w:rsidRPr="003C7927" w:rsidRDefault="000541AA" w:rsidP="00D5271A">
            <w:pPr>
              <w:jc w:val="right"/>
            </w:pPr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$</w:t>
            </w:r>
            <w:r w:rsidR="009A5D36">
              <w:rPr>
                <w:rFonts w:ascii="Calibri" w:eastAsia="Times New Roman" w:hAnsi="Calibri" w:cs="Calibri"/>
                <w:b/>
                <w:bCs/>
                <w:color w:val="404040"/>
              </w:rPr>
              <w:t>6</w:t>
            </w:r>
            <w:r w:rsidR="009F1FB2">
              <w:rPr>
                <w:rFonts w:ascii="Calibri" w:eastAsia="Times New Roman" w:hAnsi="Calibri" w:cs="Calibri"/>
                <w:b/>
                <w:bCs/>
                <w:color w:val="404040"/>
              </w:rPr>
              <w:t>02,383.72</w:t>
            </w:r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</w:tc>
      </w:tr>
      <w:tr w:rsidR="000541AA" w:rsidRPr="00331E40" w14:paraId="770A154C" w14:textId="77777777" w:rsidTr="00D5271A">
        <w:tc>
          <w:tcPr>
            <w:tcW w:w="5395" w:type="dxa"/>
          </w:tcPr>
          <w:p w14:paraId="3379A819" w14:textId="77777777" w:rsidR="000541AA" w:rsidRPr="003C7927" w:rsidRDefault="000541AA" w:rsidP="001D27C4">
            <w:r w:rsidRPr="00331E40">
              <w:rPr>
                <w:rFonts w:ascii="Arial" w:eastAsia="Times New Roman" w:hAnsi="Arial" w:cs="Arial"/>
                <w:color w:val="404040"/>
                <w:position w:val="-1"/>
              </w:rPr>
              <w:t>Restricted for Rental Properties</w:t>
            </w:r>
          </w:p>
        </w:tc>
        <w:tc>
          <w:tcPr>
            <w:tcW w:w="2070" w:type="dxa"/>
          </w:tcPr>
          <w:p w14:paraId="5D328AF7" w14:textId="57176DC5" w:rsidR="000541AA" w:rsidRPr="003C7927" w:rsidRDefault="000541AA" w:rsidP="009972D9">
            <w:pPr>
              <w:jc w:val="right"/>
            </w:pPr>
            <w:r w:rsidRPr="00331E40">
              <w:rPr>
                <w:rFonts w:ascii="Calibri" w:eastAsia="Times New Roman" w:hAnsi="Calibri" w:cs="Calibri"/>
                <w:color w:val="404040"/>
              </w:rPr>
              <w:t>$1</w:t>
            </w:r>
            <w:r w:rsidR="0075678E">
              <w:rPr>
                <w:rFonts w:ascii="Calibri" w:eastAsia="Times New Roman" w:hAnsi="Calibri" w:cs="Calibri"/>
                <w:color w:val="404040"/>
              </w:rPr>
              <w:t>6</w:t>
            </w:r>
            <w:r w:rsidR="00D60AE4">
              <w:rPr>
                <w:rFonts w:ascii="Calibri" w:eastAsia="Times New Roman" w:hAnsi="Calibri" w:cs="Calibri"/>
                <w:color w:val="404040"/>
              </w:rPr>
              <w:t>6,215.78</w:t>
            </w:r>
            <w:r w:rsidRPr="00331E40">
              <w:rPr>
                <w:rFonts w:ascii="Calibri" w:eastAsia="Times New Roman" w:hAnsi="Calibri" w:cs="Calibri"/>
                <w:color w:val="404040"/>
              </w:rPr>
              <w:t> </w:t>
            </w:r>
          </w:p>
        </w:tc>
      </w:tr>
      <w:tr w:rsidR="000541AA" w:rsidRPr="00331E40" w14:paraId="32D22441" w14:textId="77777777" w:rsidTr="00D5271A">
        <w:tc>
          <w:tcPr>
            <w:tcW w:w="5395" w:type="dxa"/>
          </w:tcPr>
          <w:p w14:paraId="58DFF035" w14:textId="77777777" w:rsidR="000541AA" w:rsidRPr="003C7927" w:rsidRDefault="000541AA" w:rsidP="001D27C4">
            <w:pPr>
              <w:rPr>
                <w:rFonts w:ascii="Arial" w:eastAsia="Times New Roman" w:hAnsi="Arial" w:cs="Arial"/>
                <w:color w:val="404040"/>
                <w:position w:val="-1"/>
              </w:rPr>
            </w:pPr>
            <w:r w:rsidRPr="00331E40">
              <w:rPr>
                <w:rFonts w:ascii="Arial" w:eastAsia="Times New Roman" w:hAnsi="Arial" w:cs="Arial"/>
                <w:color w:val="404040"/>
                <w:position w:val="-1"/>
              </w:rPr>
              <w:t>Restricted Grant Funds</w:t>
            </w:r>
          </w:p>
        </w:tc>
        <w:tc>
          <w:tcPr>
            <w:tcW w:w="2070" w:type="dxa"/>
          </w:tcPr>
          <w:p w14:paraId="220EF4CD" w14:textId="09143883" w:rsidR="000541AA" w:rsidRPr="003C7927" w:rsidRDefault="00C17CB9" w:rsidP="009972D9">
            <w:pPr>
              <w:jc w:val="right"/>
              <w:rPr>
                <w:rFonts w:ascii="Calibri" w:eastAsia="Times New Roman" w:hAnsi="Calibri" w:cs="Calibri"/>
                <w:color w:val="404040"/>
              </w:rPr>
            </w:pPr>
            <w:r w:rsidRPr="003C7927">
              <w:rPr>
                <w:rFonts w:ascii="Calibri" w:eastAsia="Times New Roman" w:hAnsi="Calibri" w:cs="Calibri"/>
                <w:color w:val="404040"/>
              </w:rPr>
              <w:t xml:space="preserve">    </w:t>
            </w:r>
            <w:r w:rsidR="000541AA" w:rsidRPr="00331E40">
              <w:rPr>
                <w:rFonts w:ascii="Calibri" w:eastAsia="Times New Roman" w:hAnsi="Calibri" w:cs="Calibri"/>
                <w:color w:val="404040"/>
              </w:rPr>
              <w:t>$</w:t>
            </w:r>
            <w:r w:rsidR="00D60AE4">
              <w:rPr>
                <w:rFonts w:ascii="Calibri" w:eastAsia="Times New Roman" w:hAnsi="Calibri" w:cs="Calibri"/>
                <w:color w:val="404040"/>
              </w:rPr>
              <w:t>2,165.78</w:t>
            </w:r>
            <w:r w:rsidR="000541AA" w:rsidRPr="00331E40">
              <w:rPr>
                <w:rFonts w:ascii="Calibri" w:eastAsia="Times New Roman" w:hAnsi="Calibri" w:cs="Calibri"/>
                <w:color w:val="404040"/>
              </w:rPr>
              <w:t> </w:t>
            </w:r>
          </w:p>
        </w:tc>
      </w:tr>
      <w:tr w:rsidR="000541AA" w:rsidRPr="00331E40" w14:paraId="77CF4A4B" w14:textId="77777777" w:rsidTr="00D5271A">
        <w:tc>
          <w:tcPr>
            <w:tcW w:w="5395" w:type="dxa"/>
          </w:tcPr>
          <w:p w14:paraId="42C5ABE7" w14:textId="77777777" w:rsidR="000541AA" w:rsidRPr="003C7927" w:rsidRDefault="000541AA" w:rsidP="001D27C4">
            <w:pPr>
              <w:rPr>
                <w:rFonts w:ascii="Arial" w:eastAsia="Times New Roman" w:hAnsi="Arial" w:cs="Arial"/>
                <w:color w:val="404040"/>
                <w:position w:val="-1"/>
              </w:rPr>
            </w:pPr>
            <w:r w:rsidRPr="00331E40">
              <w:rPr>
                <w:rFonts w:ascii="Arial" w:eastAsia="Times New Roman" w:hAnsi="Arial" w:cs="Arial"/>
                <w:color w:val="404040"/>
                <w:position w:val="-1"/>
              </w:rPr>
              <w:t>Restricted/Held Funds for Projects </w:t>
            </w:r>
          </w:p>
        </w:tc>
        <w:tc>
          <w:tcPr>
            <w:tcW w:w="2070" w:type="dxa"/>
          </w:tcPr>
          <w:p w14:paraId="3460920A" w14:textId="6337F9FB" w:rsidR="000541AA" w:rsidRPr="003C7927" w:rsidRDefault="000541AA" w:rsidP="009972D9">
            <w:pPr>
              <w:jc w:val="right"/>
              <w:rPr>
                <w:rFonts w:ascii="Calibri" w:eastAsia="Times New Roman" w:hAnsi="Calibri" w:cs="Calibri"/>
                <w:color w:val="404040"/>
              </w:rPr>
            </w:pPr>
            <w:r w:rsidRPr="00331E40">
              <w:rPr>
                <w:rFonts w:ascii="Calibri" w:eastAsia="Times New Roman" w:hAnsi="Calibri" w:cs="Calibri"/>
                <w:color w:val="404040"/>
              </w:rPr>
              <w:t> $</w:t>
            </w:r>
            <w:r w:rsidR="00D60AE4">
              <w:rPr>
                <w:rFonts w:ascii="Calibri" w:eastAsia="Times New Roman" w:hAnsi="Calibri" w:cs="Calibri"/>
                <w:color w:val="404040"/>
              </w:rPr>
              <w:t>27</w:t>
            </w:r>
            <w:r w:rsidR="00D5271A">
              <w:rPr>
                <w:rFonts w:ascii="Calibri" w:eastAsia="Times New Roman" w:hAnsi="Calibri" w:cs="Calibri"/>
                <w:color w:val="404040"/>
              </w:rPr>
              <w:t>4.013.70</w:t>
            </w:r>
            <w:r w:rsidRPr="00331E40">
              <w:rPr>
                <w:rFonts w:ascii="Calibri" w:eastAsia="Times New Roman" w:hAnsi="Calibri" w:cs="Calibri"/>
                <w:color w:val="404040"/>
              </w:rPr>
              <w:t> </w:t>
            </w:r>
          </w:p>
        </w:tc>
      </w:tr>
      <w:tr w:rsidR="000541AA" w:rsidRPr="00331E40" w14:paraId="07883094" w14:textId="77777777" w:rsidTr="00D5271A">
        <w:tc>
          <w:tcPr>
            <w:tcW w:w="5395" w:type="dxa"/>
          </w:tcPr>
          <w:p w14:paraId="66621615" w14:textId="2CF74981" w:rsidR="000541AA" w:rsidRPr="003C7927" w:rsidRDefault="000541AA" w:rsidP="001D27C4">
            <w:pPr>
              <w:rPr>
                <w:rFonts w:ascii="Arial" w:eastAsia="Times New Roman" w:hAnsi="Arial" w:cs="Arial"/>
                <w:color w:val="404040"/>
                <w:position w:val="-1"/>
              </w:rPr>
            </w:pPr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Total unrestricted funds as of </w:t>
            </w:r>
            <w:r w:rsidR="008815C6">
              <w:rPr>
                <w:rFonts w:ascii="Calibri" w:eastAsia="Times New Roman" w:hAnsi="Calibri" w:cs="Calibri"/>
                <w:b/>
                <w:bCs/>
                <w:color w:val="404040"/>
              </w:rPr>
              <w:t>1.31.2</w:t>
            </w:r>
            <w:r w:rsidR="009F1FB2">
              <w:rPr>
                <w:rFonts w:ascii="Calibri" w:eastAsia="Times New Roman" w:hAnsi="Calibri" w:cs="Calibri"/>
                <w:b/>
                <w:bCs/>
                <w:color w:val="404040"/>
              </w:rPr>
              <w:t>4</w:t>
            </w:r>
          </w:p>
        </w:tc>
        <w:tc>
          <w:tcPr>
            <w:tcW w:w="2070" w:type="dxa"/>
          </w:tcPr>
          <w:p w14:paraId="5BF600C3" w14:textId="3C819080" w:rsidR="000541AA" w:rsidRPr="003C7927" w:rsidRDefault="00C17CB9" w:rsidP="009972D9">
            <w:pPr>
              <w:jc w:val="right"/>
              <w:rPr>
                <w:rFonts w:ascii="Calibri" w:eastAsia="Times New Roman" w:hAnsi="Calibri" w:cs="Calibri"/>
                <w:color w:val="404040"/>
              </w:rPr>
            </w:pPr>
            <w:r w:rsidRPr="003C7927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r w:rsidR="000541AA"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$</w:t>
            </w:r>
            <w:r w:rsidR="00D5271A">
              <w:rPr>
                <w:rFonts w:ascii="Calibri" w:eastAsia="Times New Roman" w:hAnsi="Calibri" w:cs="Calibri"/>
                <w:b/>
                <w:bCs/>
                <w:color w:val="404040"/>
              </w:rPr>
              <w:t>1</w:t>
            </w:r>
            <w:r w:rsidR="009F451D">
              <w:rPr>
                <w:rFonts w:ascii="Calibri" w:eastAsia="Times New Roman" w:hAnsi="Calibri" w:cs="Calibri"/>
                <w:b/>
                <w:bCs/>
                <w:color w:val="404040"/>
              </w:rPr>
              <w:t>59,988.38</w:t>
            </w:r>
            <w:r w:rsidR="000541AA"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</w:tc>
      </w:tr>
    </w:tbl>
    <w:p w14:paraId="0B2C32B3" w14:textId="77777777" w:rsidR="003C7927" w:rsidRDefault="003C7927" w:rsidP="003C7927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97BA392" w14:textId="2A12F708" w:rsidR="009020B4" w:rsidRDefault="00124028" w:rsidP="003C79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Corinne gave</w:t>
      </w:r>
      <w:r w:rsidR="007F15C6">
        <w:rPr>
          <w:rFonts w:cstheme="minorHAnsi"/>
          <w:sz w:val="24"/>
          <w:szCs w:val="24"/>
        </w:rPr>
        <w:t xml:space="preserve"> an overview of the different types of grant</w:t>
      </w:r>
      <w:r w:rsidR="00933DB6">
        <w:rPr>
          <w:rFonts w:cstheme="minorHAnsi"/>
          <w:sz w:val="24"/>
          <w:szCs w:val="24"/>
        </w:rPr>
        <w:t xml:space="preserve"> funding</w:t>
      </w:r>
      <w:r w:rsidR="00797B9C">
        <w:rPr>
          <w:rFonts w:cstheme="minorHAnsi"/>
          <w:sz w:val="24"/>
          <w:szCs w:val="24"/>
        </w:rPr>
        <w:t xml:space="preserve"> </w:t>
      </w:r>
      <w:r w:rsidR="007F15C6">
        <w:rPr>
          <w:rFonts w:cstheme="minorHAnsi"/>
          <w:sz w:val="24"/>
          <w:szCs w:val="24"/>
        </w:rPr>
        <w:t xml:space="preserve">that </w:t>
      </w:r>
      <w:r w:rsidR="00C91BC1">
        <w:rPr>
          <w:rFonts w:cstheme="minorHAnsi"/>
          <w:sz w:val="24"/>
          <w:szCs w:val="24"/>
        </w:rPr>
        <w:t xml:space="preserve">HDC </w:t>
      </w:r>
      <w:r w:rsidR="00A33E81">
        <w:rPr>
          <w:rFonts w:cstheme="minorHAnsi"/>
          <w:sz w:val="24"/>
          <w:szCs w:val="24"/>
        </w:rPr>
        <w:t>receives</w:t>
      </w:r>
      <w:r w:rsidR="00372D1D">
        <w:rPr>
          <w:rFonts w:cstheme="minorHAnsi"/>
          <w:sz w:val="24"/>
          <w:szCs w:val="24"/>
        </w:rPr>
        <w:t xml:space="preserve">, as well as </w:t>
      </w:r>
      <w:r w:rsidR="006A3D0C">
        <w:rPr>
          <w:rFonts w:cstheme="minorHAnsi"/>
          <w:sz w:val="24"/>
          <w:szCs w:val="24"/>
        </w:rPr>
        <w:t>private</w:t>
      </w:r>
      <w:r w:rsidR="00EC0C34">
        <w:rPr>
          <w:rFonts w:cstheme="minorHAnsi"/>
          <w:sz w:val="24"/>
          <w:szCs w:val="24"/>
        </w:rPr>
        <w:t xml:space="preserve"> </w:t>
      </w:r>
      <w:r w:rsidR="00C91BC1">
        <w:rPr>
          <w:rFonts w:cstheme="minorHAnsi"/>
          <w:sz w:val="24"/>
          <w:szCs w:val="24"/>
        </w:rPr>
        <w:t>donations</w:t>
      </w:r>
      <w:r w:rsidR="003C6961">
        <w:rPr>
          <w:rFonts w:cstheme="minorHAnsi"/>
          <w:sz w:val="24"/>
          <w:szCs w:val="24"/>
        </w:rPr>
        <w:t>, but most</w:t>
      </w:r>
      <w:r w:rsidR="006D1C0A">
        <w:rPr>
          <w:rFonts w:cstheme="minorHAnsi"/>
          <w:sz w:val="24"/>
          <w:szCs w:val="24"/>
        </w:rPr>
        <w:t xml:space="preserve"> are</w:t>
      </w:r>
      <w:r w:rsidR="00131D39">
        <w:rPr>
          <w:rFonts w:cstheme="minorHAnsi"/>
          <w:sz w:val="24"/>
          <w:szCs w:val="24"/>
        </w:rPr>
        <w:t xml:space="preserve"> from</w:t>
      </w:r>
      <w:r w:rsidR="006D1C0A">
        <w:rPr>
          <w:rFonts w:cstheme="minorHAnsi"/>
          <w:sz w:val="24"/>
          <w:szCs w:val="24"/>
        </w:rPr>
        <w:t xml:space="preserve"> </w:t>
      </w:r>
      <w:r w:rsidR="003C6961">
        <w:rPr>
          <w:rFonts w:cstheme="minorHAnsi"/>
          <w:sz w:val="24"/>
          <w:szCs w:val="24"/>
        </w:rPr>
        <w:t>federal</w:t>
      </w:r>
      <w:r w:rsidR="0077285F">
        <w:rPr>
          <w:rFonts w:cstheme="minorHAnsi"/>
          <w:sz w:val="24"/>
          <w:szCs w:val="24"/>
        </w:rPr>
        <w:t xml:space="preserve"> grants.</w:t>
      </w:r>
    </w:p>
    <w:p w14:paraId="39F8191E" w14:textId="77777777" w:rsidR="00C91BC1" w:rsidRPr="00124028" w:rsidRDefault="00C91BC1" w:rsidP="003C7927">
      <w:pPr>
        <w:spacing w:after="0"/>
        <w:rPr>
          <w:rFonts w:cstheme="minorHAnsi"/>
          <w:sz w:val="24"/>
          <w:szCs w:val="24"/>
        </w:rPr>
      </w:pPr>
    </w:p>
    <w:p w14:paraId="68A36A83" w14:textId="77777777" w:rsidR="009020B4" w:rsidRDefault="009020B4" w:rsidP="003C7927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4A2C320" w14:textId="4E6B731E" w:rsidR="003C7927" w:rsidRPr="001F493C" w:rsidRDefault="003C7927" w:rsidP="003C7927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9F493E">
        <w:rPr>
          <w:rFonts w:cstheme="minorHAnsi"/>
          <w:b/>
          <w:bCs/>
          <w:u w:val="single"/>
        </w:rPr>
        <w:lastRenderedPageBreak/>
        <w:t>Development Division Report</w:t>
      </w:r>
      <w:r w:rsidRPr="009F493E">
        <w:rPr>
          <w:rFonts w:cstheme="minorHAnsi"/>
          <w:b/>
          <w:bCs/>
        </w:rPr>
        <w:br/>
      </w:r>
      <w:r w:rsidRPr="001F493C">
        <w:rPr>
          <w:rFonts w:cstheme="minorHAnsi"/>
          <w:b/>
          <w:bCs/>
          <w:sz w:val="28"/>
          <w:szCs w:val="28"/>
          <w:u w:val="single"/>
        </w:rPr>
        <w:t xml:space="preserve">BUY </w:t>
      </w:r>
    </w:p>
    <w:p w14:paraId="2324890E" w14:textId="77777777" w:rsidR="003C7927" w:rsidRPr="009F493E" w:rsidRDefault="003C7927" w:rsidP="003C7927">
      <w:pPr>
        <w:spacing w:after="0"/>
        <w:rPr>
          <w:rFonts w:cstheme="minorHAnsi"/>
          <w:b/>
          <w:bCs/>
        </w:rPr>
      </w:pPr>
      <w:r w:rsidRPr="009F493E">
        <w:rPr>
          <w:rFonts w:cstheme="minorHAnsi"/>
          <w:b/>
          <w:bCs/>
        </w:rPr>
        <w:t>New Construction</w:t>
      </w:r>
    </w:p>
    <w:p w14:paraId="4BAA9D40" w14:textId="77777777" w:rsidR="003C7927" w:rsidRPr="009020B4" w:rsidRDefault="003C7927" w:rsidP="00814AC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9020B4">
        <w:rPr>
          <w:rFonts w:cstheme="minorHAnsi"/>
          <w:u w:val="single"/>
        </w:rPr>
        <w:t xml:space="preserve">1454 Crawford Rd. </w:t>
      </w:r>
    </w:p>
    <w:p w14:paraId="43B0BC01" w14:textId="48AC82C3" w:rsidR="00D335C7" w:rsidRDefault="00D70AF4" w:rsidP="00814AC6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B6865">
        <w:rPr>
          <w:rFonts w:cstheme="minorHAnsi"/>
          <w:sz w:val="22"/>
          <w:szCs w:val="22"/>
        </w:rPr>
        <w:t>Pro</w:t>
      </w:r>
      <w:r w:rsidR="001A0304" w:rsidRPr="00BB6865">
        <w:rPr>
          <w:rFonts w:cstheme="minorHAnsi"/>
          <w:sz w:val="22"/>
          <w:szCs w:val="22"/>
        </w:rPr>
        <w:t>fit</w:t>
      </w:r>
      <w:r w:rsidR="00BB6865" w:rsidRPr="00BB6865">
        <w:rPr>
          <w:rFonts w:cstheme="minorHAnsi"/>
          <w:sz w:val="22"/>
          <w:szCs w:val="22"/>
        </w:rPr>
        <w:t xml:space="preserve"> - $47,484.45</w:t>
      </w:r>
    </w:p>
    <w:p w14:paraId="33465059" w14:textId="722CEB38" w:rsidR="0094307B" w:rsidRPr="00BB6865" w:rsidRDefault="0094307B" w:rsidP="00BB6865">
      <w:pPr>
        <w:rPr>
          <w:rFonts w:cstheme="minorHAnsi"/>
        </w:rPr>
      </w:pPr>
    </w:p>
    <w:p w14:paraId="00E8E194" w14:textId="5116DDE1" w:rsidR="005E4CFD" w:rsidRPr="009020B4" w:rsidRDefault="004308D8" w:rsidP="00814AC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>
        <w:t> </w:t>
      </w:r>
      <w:r w:rsidR="00C106F2" w:rsidRPr="009020B4">
        <w:rPr>
          <w:rFonts w:cstheme="minorHAnsi"/>
          <w:u w:val="single"/>
        </w:rPr>
        <w:t>2</w:t>
      </w:r>
      <w:r w:rsidR="00E72F8F" w:rsidRPr="009020B4">
        <w:rPr>
          <w:rFonts w:cstheme="minorHAnsi"/>
          <w:u w:val="single"/>
        </w:rPr>
        <w:t>2</w:t>
      </w:r>
      <w:r w:rsidR="00C106F2" w:rsidRPr="009020B4">
        <w:rPr>
          <w:rFonts w:cstheme="minorHAnsi"/>
          <w:u w:val="single"/>
        </w:rPr>
        <w:t>3 Baker St</w:t>
      </w:r>
      <w:r w:rsidR="00140F1F" w:rsidRPr="009020B4">
        <w:rPr>
          <w:rFonts w:cstheme="minorHAnsi"/>
          <w:u w:val="single"/>
        </w:rPr>
        <w:t>reet</w:t>
      </w:r>
    </w:p>
    <w:p w14:paraId="3FAFBE96" w14:textId="4A69D662" w:rsidR="00D27759" w:rsidRDefault="00D74CDC" w:rsidP="00814A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Property Purchase - $6,666</w:t>
      </w:r>
    </w:p>
    <w:p w14:paraId="43A59612" w14:textId="4B4AECA0" w:rsidR="00D74CDC" w:rsidRDefault="00D74CDC" w:rsidP="00814A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Pre-Work - $945</w:t>
      </w:r>
    </w:p>
    <w:p w14:paraId="71A32083" w14:textId="159DF228" w:rsidR="00D74CDC" w:rsidRDefault="00D74CDC" w:rsidP="00814A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Rehab - $148,526.74</w:t>
      </w:r>
    </w:p>
    <w:p w14:paraId="5BC27572" w14:textId="378FF621" w:rsidR="00D74CDC" w:rsidRDefault="00677106" w:rsidP="00814A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TOTAL - $156,137.74</w:t>
      </w:r>
    </w:p>
    <w:p w14:paraId="04663E7B" w14:textId="3097E513" w:rsidR="00677106" w:rsidRDefault="00677106" w:rsidP="00814A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Sale Proceeds - $182,558.75</w:t>
      </w:r>
    </w:p>
    <w:p w14:paraId="662D54C7" w14:textId="4951A191" w:rsidR="00677106" w:rsidRDefault="00677106" w:rsidP="00814A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Profit - $26,421.01</w:t>
      </w:r>
    </w:p>
    <w:p w14:paraId="2CDCFDB1" w14:textId="1F320AAE" w:rsidR="009E26F0" w:rsidRPr="00D74CDC" w:rsidRDefault="009E26F0" w:rsidP="00814A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Total Profit: $73,905.46</w:t>
      </w:r>
    </w:p>
    <w:p w14:paraId="1A3014B8" w14:textId="77777777" w:rsidR="0098449D" w:rsidRDefault="0098449D" w:rsidP="00B60933">
      <w:pPr>
        <w:rPr>
          <w:rFonts w:cstheme="minorHAnsi"/>
        </w:rPr>
      </w:pPr>
    </w:p>
    <w:p w14:paraId="5E65F62B" w14:textId="004AA7F6" w:rsidR="001558F6" w:rsidRPr="00B60933" w:rsidRDefault="002B3CF1" w:rsidP="00B60933">
      <w:pPr>
        <w:rPr>
          <w:rFonts w:cstheme="minorHAnsi"/>
        </w:rPr>
      </w:pPr>
      <w:r>
        <w:rPr>
          <w:rFonts w:cstheme="minorHAnsi"/>
        </w:rPr>
        <w:t xml:space="preserve">Ryan reported on the sale of 223 Baker </w:t>
      </w:r>
      <w:r w:rsidR="0098449D">
        <w:rPr>
          <w:rFonts w:cstheme="minorHAnsi"/>
        </w:rPr>
        <w:t xml:space="preserve">Street.  Ryan </w:t>
      </w:r>
      <w:r w:rsidR="00193217">
        <w:rPr>
          <w:rFonts w:cstheme="minorHAnsi"/>
        </w:rPr>
        <w:t>advised that lots have been identified for the next 2 new builds: Baker and Allen Street.</w:t>
      </w:r>
      <w:r w:rsidR="00D975C0">
        <w:rPr>
          <w:rFonts w:cstheme="minorHAnsi"/>
        </w:rPr>
        <w:t xml:space="preserve">  Those projects will begin late summer or early fall.</w:t>
      </w:r>
    </w:p>
    <w:p w14:paraId="08499A86" w14:textId="0CC5D6F9" w:rsidR="00ED2678" w:rsidRDefault="00F55F5C" w:rsidP="00F55F5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t xml:space="preserve"> </w:t>
      </w:r>
      <w:r w:rsidR="00ED2678" w:rsidRPr="009F493E">
        <w:rPr>
          <w:rFonts w:cstheme="minorHAnsi"/>
          <w:b/>
          <w:bCs/>
          <w:sz w:val="24"/>
          <w:szCs w:val="24"/>
          <w:u w:val="single"/>
        </w:rPr>
        <w:t>647 E. Black Street</w:t>
      </w:r>
    </w:p>
    <w:p w14:paraId="58972DA0" w14:textId="77777777" w:rsidR="009F6399" w:rsidRDefault="009F6399" w:rsidP="00ED2678">
      <w:pPr>
        <w:spacing w:after="0"/>
        <w:rPr>
          <w:rFonts w:cstheme="minorHAnsi"/>
        </w:rPr>
      </w:pPr>
      <w:r>
        <w:rPr>
          <w:rFonts w:cstheme="minorHAnsi"/>
        </w:rPr>
        <w:t>Total Development cost: $93,300</w:t>
      </w:r>
    </w:p>
    <w:p w14:paraId="2B2C0366" w14:textId="77777777" w:rsidR="00727561" w:rsidRDefault="00727561" w:rsidP="00ED2678">
      <w:pPr>
        <w:spacing w:after="0"/>
        <w:rPr>
          <w:rFonts w:cstheme="minorHAnsi"/>
        </w:rPr>
      </w:pPr>
    </w:p>
    <w:p w14:paraId="36B7770F" w14:textId="77777777" w:rsidR="00CB3909" w:rsidRDefault="005D7B48" w:rsidP="00DF1F36">
      <w:pPr>
        <w:spacing w:after="0"/>
        <w:rPr>
          <w:rFonts w:cstheme="minorHAnsi"/>
        </w:rPr>
      </w:pPr>
      <w:r>
        <w:rPr>
          <w:rFonts w:cstheme="minorHAnsi"/>
        </w:rPr>
        <w:t>David</w:t>
      </w:r>
      <w:r w:rsidR="009016C1">
        <w:rPr>
          <w:rFonts w:cstheme="minorHAnsi"/>
        </w:rPr>
        <w:t xml:space="preserve"> Martin </w:t>
      </w:r>
      <w:r w:rsidR="0036108E" w:rsidRPr="009F493E">
        <w:rPr>
          <w:rFonts w:cstheme="minorHAnsi"/>
        </w:rPr>
        <w:t>advised</w:t>
      </w:r>
      <w:r w:rsidR="00CB3909">
        <w:rPr>
          <w:rFonts w:cstheme="minorHAnsi"/>
        </w:rPr>
        <w:t xml:space="preserve"> the following:</w:t>
      </w:r>
    </w:p>
    <w:p w14:paraId="3A30F07F" w14:textId="4922456F" w:rsidR="00810756" w:rsidRDefault="008B4864" w:rsidP="00814A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House was donated to </w:t>
      </w:r>
      <w:r w:rsidR="005D7587" w:rsidRPr="00810756">
        <w:rPr>
          <w:rFonts w:cstheme="minorHAnsi"/>
        </w:rPr>
        <w:t>HDC</w:t>
      </w:r>
      <w:r w:rsidR="00810756" w:rsidRPr="00810756">
        <w:rPr>
          <w:rFonts w:cstheme="minorHAnsi"/>
        </w:rPr>
        <w:t xml:space="preserve">  </w:t>
      </w:r>
    </w:p>
    <w:p w14:paraId="098030A2" w14:textId="77777777" w:rsidR="008B4864" w:rsidRDefault="00810756" w:rsidP="00814A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="00EC118C" w:rsidRPr="00810756">
        <w:rPr>
          <w:rFonts w:cstheme="minorHAnsi"/>
        </w:rPr>
        <w:t>ermits to move and build have been received</w:t>
      </w:r>
    </w:p>
    <w:p w14:paraId="0EAEDE78" w14:textId="77777777" w:rsidR="00DD1463" w:rsidRDefault="008B4864" w:rsidP="00814A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Owner obtaining an appraisal</w:t>
      </w:r>
      <w:r w:rsidR="00DD1463">
        <w:rPr>
          <w:rFonts w:cstheme="minorHAnsi"/>
        </w:rPr>
        <w:t xml:space="preserve"> for his donation</w:t>
      </w:r>
    </w:p>
    <w:p w14:paraId="738863FC" w14:textId="7D7932F3" w:rsidR="0055437D" w:rsidRDefault="005405FF" w:rsidP="00814AC6">
      <w:pPr>
        <w:pStyle w:val="ListParagraph"/>
        <w:numPr>
          <w:ilvl w:val="0"/>
          <w:numId w:val="2"/>
        </w:numPr>
        <w:rPr>
          <w:rFonts w:cstheme="minorHAnsi"/>
        </w:rPr>
      </w:pPr>
      <w:r w:rsidRPr="00810756">
        <w:rPr>
          <w:rFonts w:cstheme="minorHAnsi"/>
        </w:rPr>
        <w:t>HDC</w:t>
      </w:r>
      <w:r w:rsidR="00EC3F2C">
        <w:rPr>
          <w:rFonts w:cstheme="minorHAnsi"/>
        </w:rPr>
        <w:t xml:space="preserve"> </w:t>
      </w:r>
      <w:r w:rsidRPr="00810756">
        <w:rPr>
          <w:rFonts w:cstheme="minorHAnsi"/>
        </w:rPr>
        <w:t xml:space="preserve">attorney is reviewing </w:t>
      </w:r>
      <w:r w:rsidR="00EC3F2C">
        <w:rPr>
          <w:rFonts w:cstheme="minorHAnsi"/>
        </w:rPr>
        <w:t xml:space="preserve">for </w:t>
      </w:r>
      <w:r w:rsidR="00916A13" w:rsidRPr="00810756">
        <w:rPr>
          <w:rFonts w:cstheme="minorHAnsi"/>
        </w:rPr>
        <w:t xml:space="preserve">liens before </w:t>
      </w:r>
      <w:r w:rsidR="0055437D">
        <w:rPr>
          <w:rFonts w:cstheme="minorHAnsi"/>
        </w:rPr>
        <w:t xml:space="preserve">taking </w:t>
      </w:r>
      <w:r w:rsidR="00916A13" w:rsidRPr="00810756">
        <w:rPr>
          <w:rFonts w:cstheme="minorHAnsi"/>
        </w:rPr>
        <w:t>possession and mov</w:t>
      </w:r>
      <w:r w:rsidR="0055437D">
        <w:rPr>
          <w:rFonts w:cstheme="minorHAnsi"/>
        </w:rPr>
        <w:t>ing t</w:t>
      </w:r>
      <w:r w:rsidR="00916A13" w:rsidRPr="00810756">
        <w:rPr>
          <w:rFonts w:cstheme="minorHAnsi"/>
        </w:rPr>
        <w:t>he house</w:t>
      </w:r>
    </w:p>
    <w:p w14:paraId="7BC8D18E" w14:textId="77777777" w:rsidR="00625B35" w:rsidRDefault="00916A13" w:rsidP="00814AC6">
      <w:pPr>
        <w:pStyle w:val="ListParagraph"/>
        <w:numPr>
          <w:ilvl w:val="0"/>
          <w:numId w:val="2"/>
        </w:numPr>
        <w:rPr>
          <w:rFonts w:cstheme="minorHAnsi"/>
        </w:rPr>
      </w:pPr>
      <w:r w:rsidRPr="00810756">
        <w:rPr>
          <w:rFonts w:cstheme="minorHAnsi"/>
        </w:rPr>
        <w:t>The movers are on stand-by</w:t>
      </w:r>
    </w:p>
    <w:p w14:paraId="0901D6C4" w14:textId="7B738935" w:rsidR="00DC1F54" w:rsidRDefault="00625B35" w:rsidP="00814A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Waiting </w:t>
      </w:r>
      <w:r w:rsidR="00DC1F54" w:rsidRPr="00810756">
        <w:rPr>
          <w:rFonts w:cstheme="minorHAnsi"/>
        </w:rPr>
        <w:t>for clearance from</w:t>
      </w:r>
      <w:r w:rsidR="006A5454" w:rsidRPr="00810756">
        <w:rPr>
          <w:rFonts w:cstheme="minorHAnsi"/>
        </w:rPr>
        <w:t xml:space="preserve"> the</w:t>
      </w:r>
      <w:r w:rsidR="00DC1F54" w:rsidRPr="00810756">
        <w:rPr>
          <w:rFonts w:cstheme="minorHAnsi"/>
        </w:rPr>
        <w:t xml:space="preserve"> attorney</w:t>
      </w:r>
    </w:p>
    <w:p w14:paraId="690B11F5" w14:textId="31FF730A" w:rsidR="00ED2678" w:rsidRPr="004B5770" w:rsidRDefault="004B5770" w:rsidP="00814AC6">
      <w:pPr>
        <w:pStyle w:val="ListParagraph"/>
        <w:numPr>
          <w:ilvl w:val="0"/>
          <w:numId w:val="2"/>
        </w:numPr>
        <w:rPr>
          <w:rFonts w:cstheme="minorHAnsi"/>
        </w:rPr>
      </w:pPr>
      <w:r w:rsidRPr="004B5770">
        <w:rPr>
          <w:rFonts w:cstheme="minorHAnsi"/>
        </w:rPr>
        <w:t>T</w:t>
      </w:r>
      <w:r w:rsidR="002F4401" w:rsidRPr="004B5770">
        <w:rPr>
          <w:rFonts w:cstheme="minorHAnsi"/>
        </w:rPr>
        <w:t>he plan is to sell the property</w:t>
      </w:r>
      <w:r w:rsidR="00166A3C" w:rsidRPr="004B5770">
        <w:rPr>
          <w:rFonts w:cstheme="minorHAnsi"/>
        </w:rPr>
        <w:t>.</w:t>
      </w:r>
    </w:p>
    <w:p w14:paraId="73133444" w14:textId="42C9150E" w:rsidR="00763423" w:rsidRDefault="00763423" w:rsidP="00DF1F36">
      <w:pPr>
        <w:spacing w:after="0"/>
        <w:rPr>
          <w:rFonts w:cstheme="minorHAnsi"/>
        </w:rPr>
      </w:pPr>
    </w:p>
    <w:p w14:paraId="5014FC87" w14:textId="203C38D9" w:rsidR="00BD0A34" w:rsidRPr="009F493E" w:rsidRDefault="002D7206" w:rsidP="008862E9">
      <w:pPr>
        <w:spacing w:after="0"/>
      </w:pPr>
      <w:r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  <w:r w:rsidR="00727561">
        <w:rPr>
          <w:sz w:val="24"/>
          <w:szCs w:val="24"/>
        </w:rPr>
        <w:t xml:space="preserve">Jordan Hamrick </w:t>
      </w:r>
      <w:r w:rsidR="00EB2A75" w:rsidRPr="009F493E">
        <w:t>advised</w:t>
      </w:r>
      <w:r w:rsidR="0050142C" w:rsidRPr="009F493E">
        <w:t xml:space="preserve"> on</w:t>
      </w:r>
      <w:r w:rsidR="00DF1F36">
        <w:t xml:space="preserve"> </w:t>
      </w:r>
      <w:r w:rsidR="000E4834">
        <w:t>January</w:t>
      </w:r>
      <w:r w:rsidR="0050142C" w:rsidRPr="009F493E">
        <w:t xml:space="preserve"> </w:t>
      </w:r>
      <w:r w:rsidR="00BD0A34" w:rsidRPr="009F493E">
        <w:t xml:space="preserve">FTHB </w:t>
      </w:r>
      <w:r w:rsidR="0050142C" w:rsidRPr="009F493E">
        <w:t>students</w:t>
      </w:r>
      <w:r w:rsidR="00C64BAF" w:rsidRPr="009F493E">
        <w:t xml:space="preserve"> </w:t>
      </w:r>
    </w:p>
    <w:p w14:paraId="262761CB" w14:textId="392D47F7" w:rsidR="008862E9" w:rsidRPr="009F493E" w:rsidRDefault="00BD0A34" w:rsidP="008862E9">
      <w:pPr>
        <w:spacing w:after="0"/>
      </w:pPr>
      <w:r w:rsidRPr="009F493E">
        <w:t xml:space="preserve">Students - </w:t>
      </w:r>
      <w:r w:rsidR="00A62D4F">
        <w:t>4</w:t>
      </w:r>
      <w:r w:rsidR="00CC1903">
        <w:t>0</w:t>
      </w:r>
      <w:r w:rsidR="00137B42" w:rsidRPr="009F493E">
        <w:t xml:space="preserve"> </w:t>
      </w:r>
      <w:r w:rsidR="00026BB4" w:rsidRPr="009F493E">
        <w:t xml:space="preserve"> </w:t>
      </w:r>
    </w:p>
    <w:p w14:paraId="18864959" w14:textId="07931FC1" w:rsidR="002861B0" w:rsidRDefault="008862E9" w:rsidP="008862E9">
      <w:pPr>
        <w:spacing w:after="0"/>
      </w:pPr>
      <w:r w:rsidRPr="009F493E">
        <w:t xml:space="preserve">Students </w:t>
      </w:r>
      <w:r w:rsidR="00C109C4" w:rsidRPr="009F493E">
        <w:t>who</w:t>
      </w:r>
      <w:r w:rsidRPr="009F493E">
        <w:t xml:space="preserve"> received cer</w:t>
      </w:r>
      <w:r w:rsidR="00026BB4" w:rsidRPr="009F493E">
        <w:t>tificates</w:t>
      </w:r>
      <w:r w:rsidRPr="009F493E">
        <w:t xml:space="preserve"> –</w:t>
      </w:r>
      <w:r w:rsidR="00967C62" w:rsidRPr="009F493E">
        <w:t xml:space="preserve"> </w:t>
      </w:r>
      <w:r w:rsidR="002861B0">
        <w:t>21</w:t>
      </w:r>
    </w:p>
    <w:p w14:paraId="6DDCE8FF" w14:textId="3AFE2529" w:rsidR="008862E9" w:rsidRPr="009F493E" w:rsidRDefault="008862E9" w:rsidP="008862E9">
      <w:pPr>
        <w:spacing w:after="0"/>
      </w:pPr>
      <w:r w:rsidRPr="009F493E">
        <w:t>Closings with assistance –</w:t>
      </w:r>
      <w:r w:rsidR="005437E4" w:rsidRPr="009F493E">
        <w:t xml:space="preserve"> </w:t>
      </w:r>
      <w:r w:rsidR="00593CBB">
        <w:t>1 closed, 2 in progress</w:t>
      </w:r>
    </w:p>
    <w:p w14:paraId="5AD761E7" w14:textId="468834E1" w:rsidR="00D8666E" w:rsidRPr="009F493E" w:rsidRDefault="00026BB4" w:rsidP="008862E9">
      <w:pPr>
        <w:spacing w:after="0"/>
      </w:pPr>
      <w:r w:rsidRPr="009F493E">
        <w:t xml:space="preserve">Counseling sessions – </w:t>
      </w:r>
      <w:r w:rsidR="00C13803" w:rsidRPr="009F493E">
        <w:t>1</w:t>
      </w:r>
      <w:r w:rsidR="00FB293A">
        <w:t>1</w:t>
      </w:r>
    </w:p>
    <w:p w14:paraId="61627680" w14:textId="797AD4BB" w:rsidR="00D36519" w:rsidRPr="009F493E" w:rsidRDefault="00C109C4" w:rsidP="008862E9">
      <w:pPr>
        <w:spacing w:after="0"/>
      </w:pPr>
      <w:r w:rsidRPr="009F493E">
        <w:t xml:space="preserve">Opted for In-person – </w:t>
      </w:r>
      <w:r w:rsidR="00A23F13">
        <w:t>8</w:t>
      </w:r>
    </w:p>
    <w:p w14:paraId="3691AAA3" w14:textId="0545517C" w:rsidR="00C109C4" w:rsidRPr="009F493E" w:rsidRDefault="00C109C4" w:rsidP="008862E9">
      <w:pPr>
        <w:spacing w:after="0"/>
      </w:pPr>
      <w:r w:rsidRPr="009F493E">
        <w:t xml:space="preserve">Opted for Remote learning </w:t>
      </w:r>
      <w:r w:rsidR="00A62778" w:rsidRPr="009F493E">
        <w:t>–</w:t>
      </w:r>
      <w:r w:rsidR="0053068A" w:rsidRPr="009F493E">
        <w:t xml:space="preserve"> </w:t>
      </w:r>
      <w:r w:rsidR="00A23F13">
        <w:t>14</w:t>
      </w:r>
    </w:p>
    <w:p w14:paraId="50F59B53" w14:textId="2EDDE7CA" w:rsidR="009802BC" w:rsidRPr="009F493E" w:rsidRDefault="009802BC" w:rsidP="008862E9">
      <w:pPr>
        <w:spacing w:after="0"/>
      </w:pPr>
      <w:r w:rsidRPr="009F493E">
        <w:t xml:space="preserve"># enrolled in next in-person class - </w:t>
      </w:r>
      <w:r w:rsidR="00A23F13">
        <w:t>21</w:t>
      </w:r>
    </w:p>
    <w:p w14:paraId="56087E38" w14:textId="07E75324" w:rsidR="008B73E3" w:rsidRPr="009F493E" w:rsidRDefault="008B73E3" w:rsidP="008862E9">
      <w:pPr>
        <w:spacing w:after="0"/>
      </w:pPr>
      <w:r w:rsidRPr="009F493E">
        <w:t>Remaining 22/23</w:t>
      </w:r>
      <w:r w:rsidR="00B40AFF" w:rsidRPr="009F493E">
        <w:t xml:space="preserve"> Funding: $</w:t>
      </w:r>
      <w:r w:rsidR="0018556C" w:rsidRPr="009F493E">
        <w:t>0</w:t>
      </w:r>
    </w:p>
    <w:p w14:paraId="031B9683" w14:textId="54D2A79A" w:rsidR="00D719BA" w:rsidRDefault="006A119B" w:rsidP="00D719BA">
      <w:pPr>
        <w:spacing w:after="0"/>
      </w:pPr>
      <w:r w:rsidRPr="009F493E">
        <w:t>CDBG 23/24 Funding - $</w:t>
      </w:r>
      <w:r w:rsidR="00446C56">
        <w:t>58,070</w:t>
      </w:r>
    </w:p>
    <w:p w14:paraId="6B1FEB9C" w14:textId="325BB42B" w:rsidR="00BB5A6D" w:rsidRDefault="00BB5A6D" w:rsidP="00D719BA">
      <w:pPr>
        <w:spacing w:after="0"/>
      </w:pPr>
      <w:r>
        <w:t>Next Class – February 10, 2024</w:t>
      </w:r>
    </w:p>
    <w:p w14:paraId="564CAEC1" w14:textId="77777777" w:rsidR="00DE4B23" w:rsidRDefault="00DE4B23" w:rsidP="00D719BA">
      <w:pPr>
        <w:spacing w:after="0"/>
      </w:pPr>
    </w:p>
    <w:p w14:paraId="5D7A4EFC" w14:textId="23FF964D" w:rsidR="00DE4B23" w:rsidRDefault="00DE4B23" w:rsidP="00D719BA">
      <w:pPr>
        <w:spacing w:after="0"/>
      </w:pPr>
      <w:r>
        <w:t>Jordan advised that</w:t>
      </w:r>
      <w:r w:rsidR="00043F97">
        <w:t xml:space="preserve"> a buyer is under contract for </w:t>
      </w:r>
      <w:r w:rsidR="00FF3720">
        <w:t xml:space="preserve">closing on </w:t>
      </w:r>
      <w:r w:rsidR="00043F97">
        <w:t>2/23/2024, and eligible for $5000 down payment assistance.</w:t>
      </w:r>
    </w:p>
    <w:p w14:paraId="7C68C0EB" w14:textId="64B0781A" w:rsidR="0082416A" w:rsidRDefault="0082416A" w:rsidP="00D719BA">
      <w:pPr>
        <w:spacing w:after="0"/>
      </w:pPr>
    </w:p>
    <w:p w14:paraId="4BDE3AFE" w14:textId="7C002180" w:rsidR="0082416A" w:rsidRDefault="0082416A" w:rsidP="00D719BA">
      <w:pPr>
        <w:spacing w:after="0"/>
      </w:pPr>
      <w:r>
        <w:t xml:space="preserve">Ryan Powell advised that Jordan </w:t>
      </w:r>
      <w:r w:rsidR="004022A3">
        <w:t>finished the first 2/3</w:t>
      </w:r>
      <w:r w:rsidR="007018D1">
        <w:t xml:space="preserve"> of</w:t>
      </w:r>
      <w:r w:rsidR="004022A3">
        <w:t xml:space="preserve"> education </w:t>
      </w:r>
      <w:r w:rsidR="00C252C1">
        <w:t xml:space="preserve">for his real estate </w:t>
      </w:r>
      <w:r w:rsidR="005C53A1">
        <w:t>license and</w:t>
      </w:r>
      <w:r w:rsidR="00C252C1">
        <w:t xml:space="preserve"> passed.</w:t>
      </w:r>
    </w:p>
    <w:p w14:paraId="574C6EC4" w14:textId="6CB76A83" w:rsidR="002A742C" w:rsidRDefault="002A742C" w:rsidP="00D719BA">
      <w:pPr>
        <w:spacing w:after="0"/>
      </w:pPr>
      <w:r>
        <w:t xml:space="preserve">Corinne further advised that Jordan’s real estate </w:t>
      </w:r>
      <w:r w:rsidR="0065425F">
        <w:t>education</w:t>
      </w:r>
      <w:r>
        <w:t xml:space="preserve"> </w:t>
      </w:r>
      <w:r w:rsidR="005C53A1">
        <w:t xml:space="preserve">has been wonderful in </w:t>
      </w:r>
      <w:r w:rsidR="00726896">
        <w:t xml:space="preserve">the process of </w:t>
      </w:r>
      <w:r w:rsidR="005C53A1">
        <w:t>selling</w:t>
      </w:r>
      <w:r w:rsidR="0065425F">
        <w:t xml:space="preserve"> </w:t>
      </w:r>
      <w:r w:rsidR="00726896">
        <w:t xml:space="preserve">the </w:t>
      </w:r>
      <w:r w:rsidR="0065425F">
        <w:t>HDC ho</w:t>
      </w:r>
      <w:r w:rsidR="0079575F">
        <w:t>uses</w:t>
      </w:r>
      <w:r w:rsidR="0065425F">
        <w:t>.</w:t>
      </w:r>
    </w:p>
    <w:p w14:paraId="3EAE5BDA" w14:textId="77777777" w:rsidR="00BC4141" w:rsidRDefault="00BC4141" w:rsidP="00D719BA">
      <w:pPr>
        <w:spacing w:after="0"/>
      </w:pPr>
    </w:p>
    <w:p w14:paraId="513FD967" w14:textId="77777777" w:rsidR="00052831" w:rsidRDefault="00052831" w:rsidP="00D719BA">
      <w:pPr>
        <w:spacing w:after="0"/>
      </w:pPr>
    </w:p>
    <w:p w14:paraId="345FE34A" w14:textId="7D4BF702" w:rsidR="0070501B" w:rsidRPr="001F493C" w:rsidRDefault="00676A2C" w:rsidP="00516623">
      <w:pPr>
        <w:spacing w:after="0"/>
        <w:rPr>
          <w:b/>
          <w:bCs/>
          <w:sz w:val="32"/>
          <w:szCs w:val="32"/>
          <w:u w:val="single"/>
        </w:rPr>
      </w:pPr>
      <w:r>
        <w:t> </w:t>
      </w:r>
      <w:r w:rsidR="004D2626" w:rsidRPr="001F493C">
        <w:rPr>
          <w:b/>
          <w:bCs/>
          <w:sz w:val="32"/>
          <w:szCs w:val="32"/>
          <w:u w:val="single"/>
        </w:rPr>
        <w:t>FIX</w:t>
      </w:r>
    </w:p>
    <w:p w14:paraId="0A75AA6B" w14:textId="00D27F81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</w:t>
      </w:r>
      <w:r w:rsidR="00153B50">
        <w:rPr>
          <w:b/>
          <w:bCs/>
          <w:sz w:val="24"/>
          <w:szCs w:val="24"/>
        </w:rPr>
        <w:t xml:space="preserve">– </w:t>
      </w:r>
      <w:r w:rsidR="00187241">
        <w:rPr>
          <w:b/>
          <w:bCs/>
          <w:sz w:val="24"/>
          <w:szCs w:val="24"/>
        </w:rPr>
        <w:t>Southside Home Improvement Program (SHIP)</w:t>
      </w:r>
      <w:r>
        <w:rPr>
          <w:b/>
          <w:bCs/>
          <w:sz w:val="24"/>
          <w:szCs w:val="24"/>
        </w:rPr>
        <w:t xml:space="preserve">           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2340"/>
        <w:gridCol w:w="4320"/>
      </w:tblGrid>
      <w:tr w:rsidR="00D3054A" w14:paraId="63A09FB0" w14:textId="7D80D03A" w:rsidTr="00AD7970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7740020A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51C1477E" w14:textId="31892CD8" w:rsidR="00D3054A" w:rsidRDefault="00D3054A" w:rsidP="00741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203C9D">
              <w:rPr>
                <w:b/>
                <w:bCs/>
                <w:sz w:val="24"/>
                <w:szCs w:val="24"/>
              </w:rPr>
              <w:t>HIP</w:t>
            </w:r>
          </w:p>
        </w:tc>
      </w:tr>
      <w:tr w:rsidR="00D3054A" w14:paraId="31FBA33B" w14:textId="6CEF06BA" w:rsidTr="00AD7970">
        <w:tc>
          <w:tcPr>
            <w:tcW w:w="3055" w:type="dxa"/>
          </w:tcPr>
          <w:p w14:paraId="241B18CD" w14:textId="04F8405A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3D3F3E32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28E1F69F" w14:textId="6686726B" w:rsidR="00D3054A" w:rsidRPr="00AD7970" w:rsidRDefault="00C34E16" w:rsidP="00814AC6">
            <w:pPr>
              <w:pStyle w:val="ListParagraph"/>
              <w:numPr>
                <w:ilvl w:val="0"/>
                <w:numId w:val="3"/>
              </w:numPr>
            </w:pPr>
            <w:r w:rsidRPr="00AD7970">
              <w:t>Maximum $5000</w:t>
            </w:r>
          </w:p>
        </w:tc>
      </w:tr>
      <w:tr w:rsidR="00D3054A" w14:paraId="37A1DC3F" w14:textId="40FC35BE" w:rsidTr="00AD7970">
        <w:tc>
          <w:tcPr>
            <w:tcW w:w="3055" w:type="dxa"/>
          </w:tcPr>
          <w:p w14:paraId="1DB1CF53" w14:textId="1F64D093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4B9B8129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14:paraId="26A6A27A" w14:textId="396E12FD" w:rsidR="00D3054A" w:rsidRPr="00AD7970" w:rsidRDefault="00C34E16" w:rsidP="00814AC6">
            <w:pPr>
              <w:pStyle w:val="ListParagraph"/>
              <w:numPr>
                <w:ilvl w:val="0"/>
                <w:numId w:val="3"/>
              </w:numPr>
            </w:pPr>
            <w:r w:rsidRPr="00AD7970">
              <w:t>Exterior only</w:t>
            </w:r>
          </w:p>
        </w:tc>
      </w:tr>
      <w:tr w:rsidR="00D3054A" w14:paraId="7A325DF6" w14:textId="793ADE74" w:rsidTr="00AD7970">
        <w:tc>
          <w:tcPr>
            <w:tcW w:w="3055" w:type="dxa"/>
          </w:tcPr>
          <w:p w14:paraId="578B2172" w14:textId="7F3A3359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6CD7AE66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14:paraId="6274FE13" w14:textId="12039889" w:rsidR="00D3054A" w:rsidRPr="00AD7970" w:rsidRDefault="00C34E16" w:rsidP="00814A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D7970">
              <w:rPr>
                <w:sz w:val="20"/>
                <w:szCs w:val="20"/>
              </w:rPr>
              <w:t>Roofs, HVACs, Porch, Decks, Handicap accessible ramps</w:t>
            </w:r>
          </w:p>
        </w:tc>
      </w:tr>
      <w:tr w:rsidR="00D3054A" w14:paraId="5848BADF" w14:textId="4A390D52" w:rsidTr="00AD7970">
        <w:tc>
          <w:tcPr>
            <w:tcW w:w="3055" w:type="dxa"/>
          </w:tcPr>
          <w:p w14:paraId="71537F05" w14:textId="4A234DE8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2340" w:type="dxa"/>
          </w:tcPr>
          <w:p w14:paraId="2B3CD875" w14:textId="4770A7AE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09C0E579" w14:textId="45133DAC" w:rsidR="00D3054A" w:rsidRPr="00AD7970" w:rsidRDefault="00AD7970" w:rsidP="00814AC6">
            <w:pPr>
              <w:pStyle w:val="ListParagraph"/>
              <w:numPr>
                <w:ilvl w:val="0"/>
                <w:numId w:val="3"/>
              </w:numPr>
            </w:pPr>
            <w:r w:rsidRPr="00AD7970">
              <w:t xml:space="preserve">Ward 1 &amp; 5 </w:t>
            </w:r>
          </w:p>
        </w:tc>
      </w:tr>
    </w:tbl>
    <w:p w14:paraId="7E580367" w14:textId="77777777" w:rsidR="00D3054A" w:rsidRDefault="00D3054A" w:rsidP="005B27F9">
      <w:pPr>
        <w:spacing w:after="0"/>
        <w:rPr>
          <w:b/>
          <w:bCs/>
          <w:sz w:val="24"/>
          <w:szCs w:val="24"/>
        </w:rPr>
      </w:pPr>
    </w:p>
    <w:p w14:paraId="0FFAC5C0" w14:textId="66F92046" w:rsidR="005B27F9" w:rsidRDefault="005B27F9" w:rsidP="005B27F9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– CDBG – Owner Occupied Rehab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B27F9" w14:paraId="41744DEF" w14:textId="77777777" w:rsidTr="001D27C4">
        <w:tc>
          <w:tcPr>
            <w:tcW w:w="3055" w:type="dxa"/>
            <w:shd w:val="clear" w:color="auto" w:fill="D0CECE" w:themeFill="background2" w:themeFillShade="E6"/>
          </w:tcPr>
          <w:p w14:paraId="228116E4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4D57EEE3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B27F9" w14:paraId="0B432FE4" w14:textId="77777777" w:rsidTr="001D27C4">
        <w:tc>
          <w:tcPr>
            <w:tcW w:w="3055" w:type="dxa"/>
          </w:tcPr>
          <w:p w14:paraId="25DEB101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6B392B68" w14:textId="61B43B13" w:rsidR="005B27F9" w:rsidRDefault="00B673D1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14:paraId="199740A1" w14:textId="77777777" w:rsidTr="001D27C4">
        <w:tc>
          <w:tcPr>
            <w:tcW w:w="3055" w:type="dxa"/>
          </w:tcPr>
          <w:p w14:paraId="2B910217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7509F209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14:paraId="3C859726" w14:textId="77777777" w:rsidTr="001D27C4">
        <w:tc>
          <w:tcPr>
            <w:tcW w:w="3055" w:type="dxa"/>
          </w:tcPr>
          <w:p w14:paraId="5A970F9E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03F03E7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14:paraId="7DE01623" w14:textId="77777777" w:rsidTr="001D27C4">
        <w:tc>
          <w:tcPr>
            <w:tcW w:w="3055" w:type="dxa"/>
          </w:tcPr>
          <w:p w14:paraId="6C046BBD" w14:textId="5A4B2CC1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  <w:r w:rsidR="00B673D1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14:paraId="00A610D3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47EF3262" w14:textId="28552904" w:rsidR="00275C40" w:rsidRDefault="0029106A" w:rsidP="000B0E25">
      <w:pPr>
        <w:spacing w:after="0"/>
        <w:rPr>
          <w:b/>
          <w:bCs/>
          <w:sz w:val="24"/>
          <w:szCs w:val="24"/>
        </w:rPr>
      </w:pPr>
      <w:r>
        <w:t>  </w:t>
      </w:r>
    </w:p>
    <w:p w14:paraId="118D8F84" w14:textId="675D49F5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6C4759">
        <w:rPr>
          <w:b/>
          <w:bCs/>
          <w:sz w:val="24"/>
          <w:szCs w:val="24"/>
        </w:rPr>
        <w:t>–</w:t>
      </w:r>
      <w:r w:rsidR="00815618">
        <w:rPr>
          <w:b/>
          <w:bCs/>
          <w:sz w:val="24"/>
          <w:szCs w:val="24"/>
        </w:rPr>
        <w:t xml:space="preserve"> HTF</w:t>
      </w:r>
      <w:r w:rsidR="00460232">
        <w:rPr>
          <w:b/>
          <w:bCs/>
          <w:sz w:val="24"/>
          <w:szCs w:val="24"/>
        </w:rPr>
        <w:t>- Critical Home Repair &amp; Home Repair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3E514A" w14:paraId="6A9AAA10" w14:textId="77777777" w:rsidTr="00DD7C18">
        <w:tc>
          <w:tcPr>
            <w:tcW w:w="3055" w:type="dxa"/>
            <w:shd w:val="clear" w:color="auto" w:fill="D0CECE" w:themeFill="background2" w:themeFillShade="E6"/>
          </w:tcPr>
          <w:p w14:paraId="452393C2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00E84B3A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3E514A" w14:paraId="3802DB30" w14:textId="77777777" w:rsidTr="00DD7C18">
        <w:tc>
          <w:tcPr>
            <w:tcW w:w="3055" w:type="dxa"/>
          </w:tcPr>
          <w:p w14:paraId="4A7B1848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6F5F59BF" w14:textId="7F64F774" w:rsidR="003E514A" w:rsidRDefault="00460232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358CB">
              <w:rPr>
                <w:b/>
                <w:bCs/>
                <w:sz w:val="24"/>
                <w:szCs w:val="24"/>
              </w:rPr>
              <w:t xml:space="preserve">  </w:t>
            </w:r>
            <w:r w:rsidR="00DD7C1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514A" w14:paraId="0BB8C5D1" w14:textId="77777777" w:rsidTr="00DD7C18">
        <w:tc>
          <w:tcPr>
            <w:tcW w:w="3055" w:type="dxa"/>
          </w:tcPr>
          <w:p w14:paraId="609FA25E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6724D97F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E514A" w14:paraId="74D026A1" w14:textId="77777777" w:rsidTr="00DD7C18">
        <w:tc>
          <w:tcPr>
            <w:tcW w:w="3055" w:type="dxa"/>
          </w:tcPr>
          <w:p w14:paraId="4A898CE3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19EEAF84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E514A" w14:paraId="5F798530" w14:textId="77777777" w:rsidTr="00DD7C18">
        <w:tc>
          <w:tcPr>
            <w:tcW w:w="3055" w:type="dxa"/>
          </w:tcPr>
          <w:p w14:paraId="7066D9DC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2340" w:type="dxa"/>
          </w:tcPr>
          <w:p w14:paraId="34C0B200" w14:textId="77777777" w:rsidR="003E514A" w:rsidRDefault="003E514A" w:rsidP="006A1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ECACCE6" w14:textId="77777777" w:rsidR="003E514A" w:rsidRDefault="003E514A" w:rsidP="000B0E25">
      <w:pPr>
        <w:spacing w:after="0"/>
        <w:rPr>
          <w:b/>
          <w:bCs/>
          <w:sz w:val="24"/>
          <w:szCs w:val="24"/>
        </w:rPr>
      </w:pPr>
    </w:p>
    <w:p w14:paraId="1B23C5F8" w14:textId="47FF9B5D" w:rsidR="00C71E39" w:rsidRPr="008B4907" w:rsidRDefault="00C71E39" w:rsidP="000B0E25">
      <w:pPr>
        <w:spacing w:after="0"/>
        <w:rPr>
          <w:b/>
          <w:bCs/>
          <w:sz w:val="24"/>
          <w:szCs w:val="24"/>
        </w:rPr>
      </w:pPr>
      <w:r w:rsidRPr="008B4907">
        <w:rPr>
          <w:b/>
          <w:bCs/>
          <w:sz w:val="24"/>
          <w:szCs w:val="24"/>
        </w:rPr>
        <w:t>Rehab Projects</w:t>
      </w:r>
    </w:p>
    <w:p w14:paraId="76194F49" w14:textId="0B566F3A" w:rsidR="006A119B" w:rsidRPr="009F493E" w:rsidRDefault="006A119B" w:rsidP="000B0E25">
      <w:pPr>
        <w:spacing w:after="0"/>
      </w:pPr>
      <w:r w:rsidRPr="009F493E">
        <w:t>CDBG 2</w:t>
      </w:r>
      <w:r w:rsidR="00FB7DF1" w:rsidRPr="009F493E">
        <w:t>3/24</w:t>
      </w:r>
    </w:p>
    <w:p w14:paraId="0DF5BD9E" w14:textId="05EEEFD9" w:rsidR="00F24B1D" w:rsidRPr="009F493E" w:rsidRDefault="00F24B1D" w:rsidP="000B0E25">
      <w:pPr>
        <w:spacing w:after="0"/>
      </w:pPr>
      <w:r w:rsidRPr="009F493E">
        <w:t>OOR - $</w:t>
      </w:r>
      <w:r w:rsidR="0005397A">
        <w:t>4,</w:t>
      </w:r>
      <w:r w:rsidR="00DB6F49">
        <w:t>236.30</w:t>
      </w:r>
    </w:p>
    <w:p w14:paraId="56421873" w14:textId="014A237E" w:rsidR="00F24B1D" w:rsidRPr="009F493E" w:rsidRDefault="00F24B1D" w:rsidP="000B0E25">
      <w:pPr>
        <w:spacing w:after="0"/>
      </w:pPr>
      <w:r w:rsidRPr="009F493E">
        <w:t>Volunteer Projects - $40,000</w:t>
      </w:r>
    </w:p>
    <w:p w14:paraId="14405A30" w14:textId="2F1C0B6C" w:rsidR="00F24B1D" w:rsidRDefault="00D20217" w:rsidP="000B0E25">
      <w:pPr>
        <w:spacing w:after="0"/>
      </w:pPr>
      <w:r w:rsidRPr="009F493E">
        <w:t>SHIP - $</w:t>
      </w:r>
      <w:r w:rsidR="00053CDC">
        <w:t>30,164</w:t>
      </w:r>
    </w:p>
    <w:p w14:paraId="64A2F56F" w14:textId="77777777" w:rsidR="001C4E13" w:rsidRDefault="001C4E13" w:rsidP="000B0E2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495"/>
      </w:tblGrid>
      <w:tr w:rsidR="0005397A" w14:paraId="20EB5B5C" w14:textId="77777777" w:rsidTr="00FC5301">
        <w:tc>
          <w:tcPr>
            <w:tcW w:w="4315" w:type="dxa"/>
          </w:tcPr>
          <w:p w14:paraId="2E48C2B2" w14:textId="4C53E164" w:rsidR="0005397A" w:rsidRDefault="00683288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Previous meeting </w:t>
            </w:r>
            <w:r w:rsidR="00586896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mount</w:t>
            </w:r>
          </w:p>
        </w:tc>
        <w:tc>
          <w:tcPr>
            <w:tcW w:w="1495" w:type="dxa"/>
          </w:tcPr>
          <w:p w14:paraId="3861F471" w14:textId="75DC3B12" w:rsidR="0005397A" w:rsidRDefault="00DB6F49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05397A" w14:paraId="54032C9B" w14:textId="77777777" w:rsidTr="00FC5301">
        <w:tc>
          <w:tcPr>
            <w:tcW w:w="4315" w:type="dxa"/>
          </w:tcPr>
          <w:p w14:paraId="001C96C4" w14:textId="3D119636" w:rsidR="0005397A" w:rsidRDefault="00DB6F49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House sold</w:t>
            </w:r>
          </w:p>
        </w:tc>
        <w:tc>
          <w:tcPr>
            <w:tcW w:w="1495" w:type="dxa"/>
          </w:tcPr>
          <w:p w14:paraId="63D09579" w14:textId="65A531D4" w:rsidR="0005397A" w:rsidRDefault="00DB6F49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5397A" w14:paraId="2195B161" w14:textId="77777777" w:rsidTr="00FC5301">
        <w:tc>
          <w:tcPr>
            <w:tcW w:w="4315" w:type="dxa"/>
          </w:tcPr>
          <w:p w14:paraId="18D322E2" w14:textId="770D86DE" w:rsidR="0005397A" w:rsidRDefault="00DB6F49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Homeowner completed work</w:t>
            </w:r>
          </w:p>
        </w:tc>
        <w:tc>
          <w:tcPr>
            <w:tcW w:w="1495" w:type="dxa"/>
          </w:tcPr>
          <w:p w14:paraId="76EDF324" w14:textId="44C9532C" w:rsidR="0005397A" w:rsidRDefault="00DB6F49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5397A" w14:paraId="022E252A" w14:textId="77777777" w:rsidTr="00FC5301">
        <w:tc>
          <w:tcPr>
            <w:tcW w:w="4315" w:type="dxa"/>
          </w:tcPr>
          <w:p w14:paraId="65EC8671" w14:textId="03E5A488" w:rsidR="0005397A" w:rsidRDefault="00FC5301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ELIGIBLE HOUSEHOLDS ON WAITLIST</w:t>
            </w:r>
          </w:p>
        </w:tc>
        <w:tc>
          <w:tcPr>
            <w:tcW w:w="1495" w:type="dxa"/>
          </w:tcPr>
          <w:p w14:paraId="3DEE8341" w14:textId="77FBD189" w:rsidR="0005397A" w:rsidRDefault="00FC5301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33686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562EB090" w14:textId="77777777" w:rsidR="00D613AC" w:rsidRDefault="00DF7596" w:rsidP="00D613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Phyllis Fickling asked </w:t>
      </w:r>
      <w:r w:rsidR="008C6F0B">
        <w:rPr>
          <w:sz w:val="24"/>
          <w:szCs w:val="24"/>
        </w:rPr>
        <w:t xml:space="preserve">for a report that categorizes how the waitlist </w:t>
      </w:r>
      <w:r w:rsidR="004664DB">
        <w:rPr>
          <w:sz w:val="24"/>
          <w:szCs w:val="24"/>
        </w:rPr>
        <w:t>has progressed to the current 44 eligible households</w:t>
      </w:r>
      <w:r w:rsidR="000B57F0">
        <w:rPr>
          <w:sz w:val="24"/>
          <w:szCs w:val="24"/>
        </w:rPr>
        <w:t>.</w:t>
      </w:r>
      <w:r w:rsidR="00D613AC">
        <w:rPr>
          <w:sz w:val="24"/>
          <w:szCs w:val="24"/>
        </w:rPr>
        <w:t xml:space="preserve">  Corinne advised that she provide a list to show where the decrease in the waitlist has occurred. </w:t>
      </w:r>
    </w:p>
    <w:p w14:paraId="1340ADE3" w14:textId="37329A2F" w:rsidR="000A502E" w:rsidRDefault="00B7507D" w:rsidP="000A502E">
      <w:pPr>
        <w:spacing w:before="120"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Summer Missions </w:t>
      </w:r>
      <w:r w:rsidR="000A502E" w:rsidRPr="000A502E">
        <w:rPr>
          <w:b/>
          <w:bCs/>
          <w:sz w:val="24"/>
          <w:szCs w:val="24"/>
          <w:u w:val="single"/>
        </w:rPr>
        <w:t>Volunteer Project</w:t>
      </w:r>
    </w:p>
    <w:p w14:paraId="5C6F2A5F" w14:textId="6652990E" w:rsidR="00AA2447" w:rsidRPr="00C565FA" w:rsidRDefault="00AA2447" w:rsidP="000A502E">
      <w:pPr>
        <w:spacing w:before="120" w:after="0"/>
        <w:rPr>
          <w:sz w:val="24"/>
          <w:szCs w:val="24"/>
        </w:rPr>
      </w:pPr>
      <w:r w:rsidRPr="00C565FA">
        <w:rPr>
          <w:sz w:val="24"/>
          <w:szCs w:val="24"/>
        </w:rPr>
        <w:t>David advised that 15 applications have been mailed</w:t>
      </w:r>
      <w:r w:rsidR="006B562C">
        <w:rPr>
          <w:sz w:val="24"/>
          <w:szCs w:val="24"/>
        </w:rPr>
        <w:t>.</w:t>
      </w:r>
    </w:p>
    <w:p w14:paraId="0FBEB5F3" w14:textId="32AAA38B" w:rsidR="00B82D4E" w:rsidRDefault="00E37A34" w:rsidP="00E37A34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>World Changers</w:t>
      </w:r>
      <w:r>
        <w:rPr>
          <w:sz w:val="24"/>
          <w:szCs w:val="24"/>
        </w:rPr>
        <w:t xml:space="preserve"> – </w:t>
      </w:r>
      <w:r w:rsidR="00605C15">
        <w:rPr>
          <w:sz w:val="24"/>
          <w:szCs w:val="24"/>
        </w:rPr>
        <w:t>200-300</w:t>
      </w:r>
      <w:r>
        <w:rPr>
          <w:sz w:val="24"/>
          <w:szCs w:val="24"/>
        </w:rPr>
        <w:t xml:space="preserve"> Volunteers consisting of students from all over the country </w:t>
      </w:r>
    </w:p>
    <w:p w14:paraId="181615E3" w14:textId="4E0434D7" w:rsidR="00E37A34" w:rsidRDefault="00B82D4E" w:rsidP="00E37A34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E37A34">
        <w:rPr>
          <w:sz w:val="24"/>
          <w:szCs w:val="24"/>
        </w:rPr>
        <w:t xml:space="preserve"> projects: </w:t>
      </w:r>
      <w:r w:rsidR="000F5E10">
        <w:rPr>
          <w:sz w:val="24"/>
          <w:szCs w:val="24"/>
        </w:rPr>
        <w:t>Paint</w:t>
      </w:r>
      <w:r w:rsidR="006B562C">
        <w:rPr>
          <w:sz w:val="24"/>
          <w:szCs w:val="24"/>
        </w:rPr>
        <w:t xml:space="preserve">, porch repair, </w:t>
      </w:r>
      <w:r w:rsidR="00EA2AC8">
        <w:rPr>
          <w:sz w:val="24"/>
          <w:szCs w:val="24"/>
        </w:rPr>
        <w:t>siding (</w:t>
      </w:r>
      <w:r w:rsidR="00A4123C">
        <w:rPr>
          <w:sz w:val="24"/>
          <w:szCs w:val="24"/>
        </w:rPr>
        <w:t>no roofs)</w:t>
      </w:r>
    </w:p>
    <w:p w14:paraId="22525B7E" w14:textId="23C712DF" w:rsidR="00E37A34" w:rsidRDefault="00E37A34" w:rsidP="00E37A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5C2CA1">
        <w:rPr>
          <w:sz w:val="24"/>
          <w:szCs w:val="24"/>
        </w:rPr>
        <w:t>17-22</w:t>
      </w:r>
      <w:r>
        <w:rPr>
          <w:sz w:val="24"/>
          <w:szCs w:val="24"/>
        </w:rPr>
        <w:t>, 202</w:t>
      </w:r>
      <w:r w:rsidR="005C2CA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B7B4249" w14:textId="77777777" w:rsidR="006B562C" w:rsidRDefault="006B562C" w:rsidP="00E37A34">
      <w:pPr>
        <w:spacing w:after="0"/>
        <w:rPr>
          <w:b/>
          <w:bCs/>
          <w:sz w:val="24"/>
          <w:szCs w:val="24"/>
          <w:u w:val="single"/>
        </w:rPr>
      </w:pPr>
    </w:p>
    <w:p w14:paraId="4C8CA2D3" w14:textId="2ACE7AB9" w:rsidR="00E37A34" w:rsidRDefault="00E37A34" w:rsidP="00E37A34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>Salkehatchie</w:t>
      </w:r>
      <w:r>
        <w:rPr>
          <w:b/>
          <w:bCs/>
          <w:sz w:val="24"/>
          <w:szCs w:val="24"/>
          <w:u w:val="single"/>
        </w:rPr>
        <w:t xml:space="preserve">- </w:t>
      </w:r>
      <w:r w:rsidRPr="006745EE">
        <w:rPr>
          <w:sz w:val="24"/>
          <w:szCs w:val="24"/>
          <w:u w:val="single"/>
        </w:rPr>
        <w:t>State level</w:t>
      </w:r>
      <w:r>
        <w:rPr>
          <w:b/>
          <w:bCs/>
          <w:sz w:val="24"/>
          <w:szCs w:val="24"/>
          <w:u w:val="single"/>
        </w:rPr>
        <w:t xml:space="preserve"> </w:t>
      </w:r>
      <w:r w:rsidRPr="00A30082">
        <w:rPr>
          <w:sz w:val="24"/>
          <w:szCs w:val="24"/>
          <w:u w:val="single"/>
        </w:rPr>
        <w:t>through Unit</w:t>
      </w:r>
      <w:r w:rsidRPr="00A30082">
        <w:rPr>
          <w:sz w:val="24"/>
          <w:szCs w:val="24"/>
        </w:rPr>
        <w:t>ed</w:t>
      </w:r>
      <w:r>
        <w:rPr>
          <w:sz w:val="24"/>
          <w:szCs w:val="24"/>
        </w:rPr>
        <w:t xml:space="preserve"> Methodist group </w:t>
      </w:r>
      <w:r w:rsidR="00EA2AC8">
        <w:rPr>
          <w:sz w:val="24"/>
          <w:szCs w:val="24"/>
        </w:rPr>
        <w:t>– Meeting</w:t>
      </w:r>
      <w:r w:rsidR="00B63D6F">
        <w:rPr>
          <w:sz w:val="24"/>
          <w:szCs w:val="24"/>
        </w:rPr>
        <w:t xml:space="preserve"> is scheduled for 2/8/2024, </w:t>
      </w:r>
    </w:p>
    <w:p w14:paraId="1115ABCD" w14:textId="77777777" w:rsidR="00EF1A85" w:rsidRDefault="00EF1A85" w:rsidP="00E37A34">
      <w:pPr>
        <w:spacing w:after="0"/>
        <w:rPr>
          <w:sz w:val="24"/>
          <w:szCs w:val="24"/>
        </w:rPr>
      </w:pPr>
    </w:p>
    <w:p w14:paraId="3BEABA13" w14:textId="77777777" w:rsidR="000A502E" w:rsidRDefault="000A502E" w:rsidP="00FD1D05">
      <w:pPr>
        <w:spacing w:after="0"/>
        <w:rPr>
          <w:b/>
          <w:bCs/>
          <w:sz w:val="32"/>
          <w:szCs w:val="32"/>
          <w:u w:val="single"/>
        </w:rPr>
      </w:pPr>
    </w:p>
    <w:p w14:paraId="30032042" w14:textId="5BB2FE59" w:rsidR="0070501B" w:rsidRDefault="0036713A" w:rsidP="00FD1D05">
      <w:pPr>
        <w:spacing w:after="0"/>
        <w:rPr>
          <w:b/>
          <w:bCs/>
          <w:sz w:val="32"/>
          <w:szCs w:val="32"/>
          <w:u w:val="single"/>
        </w:rPr>
      </w:pPr>
      <w:r w:rsidRPr="000C305F">
        <w:rPr>
          <w:b/>
          <w:bCs/>
          <w:sz w:val="32"/>
          <w:szCs w:val="32"/>
          <w:u w:val="single"/>
        </w:rPr>
        <w:lastRenderedPageBreak/>
        <w:t>K</w:t>
      </w:r>
      <w:r w:rsidR="00CE0F73" w:rsidRPr="000C305F">
        <w:rPr>
          <w:b/>
          <w:bCs/>
          <w:sz w:val="32"/>
          <w:szCs w:val="32"/>
          <w:u w:val="single"/>
        </w:rPr>
        <w:t xml:space="preserve">EEP </w:t>
      </w:r>
    </w:p>
    <w:p w14:paraId="21D4AB86" w14:textId="17661463" w:rsidR="00CE0F73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1729935E" w14:textId="2E4C9D85" w:rsidR="00FC747C" w:rsidRDefault="00FC747C" w:rsidP="00FC747C">
      <w:pPr>
        <w:spacing w:after="0"/>
        <w:rPr>
          <w:b/>
          <w:bCs/>
          <w:sz w:val="24"/>
          <w:szCs w:val="24"/>
        </w:rPr>
      </w:pPr>
      <w:r w:rsidRPr="00FA201C">
        <w:rPr>
          <w:b/>
          <w:bCs/>
          <w:sz w:val="24"/>
          <w:szCs w:val="24"/>
        </w:rPr>
        <w:t>Funding Sources</w:t>
      </w:r>
      <w:r>
        <w:rPr>
          <w:b/>
          <w:bCs/>
          <w:sz w:val="24"/>
          <w:szCs w:val="24"/>
        </w:rPr>
        <w:t xml:space="preserve"> Remaining</w:t>
      </w:r>
    </w:p>
    <w:p w14:paraId="4C4FD4E2" w14:textId="64110B81" w:rsidR="000356ED" w:rsidRPr="00E57A76" w:rsidRDefault="000356ED" w:rsidP="000356ED">
      <w:pPr>
        <w:spacing w:after="0"/>
        <w:rPr>
          <w:b/>
          <w:bCs/>
          <w:sz w:val="24"/>
          <w:szCs w:val="24"/>
        </w:rPr>
      </w:pPr>
      <w:r>
        <w:t>Sarah advised that HDC is out of funding for rental</w:t>
      </w:r>
      <w:r w:rsidR="005A407A">
        <w:t xml:space="preserve"> and utility assistance</w:t>
      </w:r>
    </w:p>
    <w:p w14:paraId="53ED0D7E" w14:textId="77777777" w:rsidR="00FC747C" w:rsidRPr="0094568B" w:rsidRDefault="00FC747C" w:rsidP="00FC747C">
      <w:pPr>
        <w:spacing w:after="0"/>
        <w:rPr>
          <w:b/>
          <w:bCs/>
          <w:u w:val="single"/>
        </w:rPr>
      </w:pPr>
      <w:r w:rsidRPr="0094568B">
        <w:rPr>
          <w:b/>
          <w:bCs/>
          <w:u w:val="single"/>
        </w:rPr>
        <w:t>Emergency Solutions Grant – ESG</w:t>
      </w:r>
    </w:p>
    <w:p w14:paraId="482B870B" w14:textId="77777777" w:rsidR="00FC747C" w:rsidRPr="009F493E" w:rsidRDefault="00FC747C" w:rsidP="00FC747C">
      <w:pPr>
        <w:spacing w:after="0"/>
      </w:pPr>
      <w:r w:rsidRPr="009F493E">
        <w:t>Provides rental assistance, rent deposits, (30% AMI)</w:t>
      </w:r>
    </w:p>
    <w:p w14:paraId="48E89CE5" w14:textId="77777777" w:rsidR="00FC747C" w:rsidRDefault="00FC747C" w:rsidP="00FC747C">
      <w:pPr>
        <w:spacing w:after="0"/>
      </w:pPr>
      <w:r w:rsidRPr="009F493E">
        <w:t>$</w:t>
      </w:r>
      <w:r>
        <w:t>0</w:t>
      </w:r>
    </w:p>
    <w:p w14:paraId="31F826E1" w14:textId="77777777" w:rsidR="00210EAD" w:rsidRDefault="00210EAD" w:rsidP="00FC747C">
      <w:pPr>
        <w:spacing w:after="0"/>
      </w:pPr>
    </w:p>
    <w:p w14:paraId="424A425B" w14:textId="33C1D672" w:rsidR="0094568B" w:rsidRPr="009F493E" w:rsidRDefault="0094568B" w:rsidP="0094568B">
      <w:pPr>
        <w:spacing w:after="0"/>
      </w:pPr>
      <w:r w:rsidRPr="0094568B">
        <w:rPr>
          <w:b/>
          <w:bCs/>
          <w:u w:val="single"/>
        </w:rPr>
        <w:t>Emergency Food and Shelter Program</w:t>
      </w:r>
      <w:r w:rsidRPr="009F493E">
        <w:t>–</w:t>
      </w:r>
      <w:r w:rsidR="00C77363">
        <w:t>EFSP</w:t>
      </w:r>
      <w:r w:rsidRPr="009F493E">
        <w:t xml:space="preserve"> </w:t>
      </w:r>
    </w:p>
    <w:p w14:paraId="35E07C25" w14:textId="77777777" w:rsidR="0094568B" w:rsidRPr="009F493E" w:rsidRDefault="0094568B" w:rsidP="0094568B">
      <w:pPr>
        <w:spacing w:after="0"/>
      </w:pPr>
      <w:r w:rsidRPr="009F493E">
        <w:t>Provides rent, utility, and mortgage assistance</w:t>
      </w:r>
    </w:p>
    <w:p w14:paraId="00075E2E" w14:textId="77777777" w:rsidR="0094568B" w:rsidRDefault="0094568B" w:rsidP="0094568B">
      <w:pPr>
        <w:spacing w:after="0"/>
      </w:pPr>
      <w:r w:rsidRPr="009F493E">
        <w:t>Total funding: $0</w:t>
      </w:r>
    </w:p>
    <w:p w14:paraId="2F2C9A4B" w14:textId="0B842607" w:rsidR="00210EAD" w:rsidRDefault="00107BC7" w:rsidP="0094568B">
      <w:pPr>
        <w:spacing w:after="0"/>
      </w:pPr>
      <w:r>
        <w:t xml:space="preserve">Sarah advised that </w:t>
      </w:r>
      <w:r w:rsidR="002D5A9C">
        <w:t>Phase 41 application</w:t>
      </w:r>
      <w:r>
        <w:t xml:space="preserve"> is</w:t>
      </w:r>
      <w:r w:rsidR="002D5A9C">
        <w:t xml:space="preserve"> due February 21</w:t>
      </w:r>
      <w:r w:rsidR="002D5A9C" w:rsidRPr="002D5A9C">
        <w:rPr>
          <w:vertAlign w:val="superscript"/>
        </w:rPr>
        <w:t>st</w:t>
      </w:r>
    </w:p>
    <w:p w14:paraId="0548B270" w14:textId="77777777" w:rsidR="002D5A9C" w:rsidRPr="009F493E" w:rsidRDefault="002D5A9C" w:rsidP="0094568B">
      <w:pPr>
        <w:spacing w:after="0"/>
      </w:pPr>
    </w:p>
    <w:p w14:paraId="152C367B" w14:textId="6BC0A7A1" w:rsidR="00B6195F" w:rsidRPr="00776DEF" w:rsidRDefault="00BF1A8A" w:rsidP="00404D0B">
      <w:pPr>
        <w:spacing w:after="0"/>
        <w:rPr>
          <w:rFonts w:cstheme="minorHAnsi"/>
          <w:b/>
          <w:bCs/>
          <w:u w:val="single"/>
        </w:rPr>
      </w:pPr>
      <w:r w:rsidRPr="00776DEF">
        <w:rPr>
          <w:rFonts w:cstheme="minorHAnsi"/>
          <w:b/>
          <w:bCs/>
          <w:u w:val="single"/>
        </w:rPr>
        <w:t>Rapid Rehousing Update</w:t>
      </w:r>
    </w:p>
    <w:p w14:paraId="205A54D8" w14:textId="5B7F1D92" w:rsidR="00BF1A8A" w:rsidRPr="009F493E" w:rsidRDefault="00BF1A8A" w:rsidP="00404D0B">
      <w:pPr>
        <w:spacing w:after="0"/>
        <w:rPr>
          <w:rFonts w:cstheme="minorHAnsi"/>
        </w:rPr>
      </w:pPr>
      <w:r w:rsidRPr="009F493E">
        <w:rPr>
          <w:rFonts w:cstheme="minorHAnsi"/>
        </w:rPr>
        <w:t>Awarded a new round - $31,716</w:t>
      </w:r>
    </w:p>
    <w:p w14:paraId="369E40BB" w14:textId="5CAEA2E7" w:rsidR="00072E27" w:rsidRPr="009F493E" w:rsidRDefault="00072E27" w:rsidP="00404D0B">
      <w:pPr>
        <w:spacing w:after="0"/>
        <w:rPr>
          <w:rFonts w:cstheme="minorHAnsi"/>
        </w:rPr>
      </w:pPr>
      <w:r w:rsidRPr="009F493E">
        <w:rPr>
          <w:rFonts w:cstheme="minorHAnsi"/>
        </w:rPr>
        <w:t>RRH Counseling sessions: 4</w:t>
      </w:r>
    </w:p>
    <w:p w14:paraId="32AC6F6E" w14:textId="2282758B" w:rsidR="00072E27" w:rsidRPr="009F493E" w:rsidRDefault="00072E27" w:rsidP="00404D0B">
      <w:pPr>
        <w:spacing w:after="0"/>
        <w:rPr>
          <w:rFonts w:cstheme="minorHAnsi"/>
        </w:rPr>
      </w:pPr>
      <w:r w:rsidRPr="009F493E">
        <w:rPr>
          <w:rFonts w:cstheme="minorHAnsi"/>
        </w:rPr>
        <w:t>Benefits counseling sessions: 3</w:t>
      </w:r>
    </w:p>
    <w:p w14:paraId="58B9B471" w14:textId="5F554E49" w:rsidR="00EF21FA" w:rsidRDefault="002D5A9C" w:rsidP="009E7934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320862">
        <w:rPr>
          <w:rFonts w:cstheme="minorHAnsi"/>
        </w:rPr>
        <w:t xml:space="preserve">Miguel </w:t>
      </w:r>
      <w:r w:rsidR="00DC1575">
        <w:rPr>
          <w:rFonts w:cstheme="minorHAnsi"/>
        </w:rPr>
        <w:t>advised that one participant will be onboarding the program.  Participant has been accepted for an apartment</w:t>
      </w:r>
      <w:r w:rsidR="00A47F76">
        <w:rPr>
          <w:rFonts w:cstheme="minorHAnsi"/>
        </w:rPr>
        <w:t xml:space="preserve"> and inspection is next week. </w:t>
      </w:r>
      <w:r w:rsidR="00734D0B">
        <w:rPr>
          <w:rFonts w:cstheme="minorHAnsi"/>
        </w:rPr>
        <w:t xml:space="preserve"> </w:t>
      </w:r>
    </w:p>
    <w:p w14:paraId="652518AC" w14:textId="5CE9B29D" w:rsidR="00A47F76" w:rsidRPr="009F493E" w:rsidRDefault="0001387C" w:rsidP="009E7934">
      <w:pPr>
        <w:spacing w:after="0"/>
        <w:rPr>
          <w:rFonts w:cstheme="minorHAnsi"/>
        </w:rPr>
      </w:pPr>
      <w:r>
        <w:rPr>
          <w:rFonts w:cstheme="minorHAnsi"/>
        </w:rPr>
        <w:t>Miguel gave an overview of what rapid rehousing is and how it works</w:t>
      </w:r>
    </w:p>
    <w:p w14:paraId="42C78385" w14:textId="77777777" w:rsidR="001F7DC2" w:rsidRPr="009F493E" w:rsidRDefault="001F7DC2" w:rsidP="009E7934">
      <w:pPr>
        <w:spacing w:after="0"/>
        <w:rPr>
          <w:rFonts w:cstheme="minorHAnsi"/>
          <w:b/>
          <w:bCs/>
        </w:rPr>
      </w:pPr>
    </w:p>
    <w:p w14:paraId="48404F64" w14:textId="3490441E" w:rsidR="009E7934" w:rsidRPr="003B3E78" w:rsidRDefault="009E7934" w:rsidP="009E7934">
      <w:pPr>
        <w:spacing w:after="0"/>
        <w:rPr>
          <w:rFonts w:cstheme="minorHAnsi"/>
          <w:b/>
          <w:bCs/>
          <w:sz w:val="24"/>
          <w:szCs w:val="24"/>
        </w:rPr>
      </w:pPr>
      <w:r w:rsidRPr="003B3E78">
        <w:rPr>
          <w:rFonts w:cstheme="minorHAnsi"/>
          <w:b/>
          <w:bCs/>
          <w:sz w:val="24"/>
          <w:szCs w:val="24"/>
        </w:rPr>
        <w:t>Rental Properties</w:t>
      </w:r>
    </w:p>
    <w:p w14:paraId="0BFD274D" w14:textId="332EB35A" w:rsidR="0057629D" w:rsidRPr="00EE2DC9" w:rsidRDefault="00B76456" w:rsidP="009E7934">
      <w:pPr>
        <w:spacing w:after="120"/>
        <w:rPr>
          <w:rFonts w:cstheme="minorHAnsi"/>
        </w:rPr>
      </w:pPr>
      <w:r>
        <w:rPr>
          <w:rFonts w:cstheme="minorHAnsi"/>
        </w:rPr>
        <w:t xml:space="preserve">Corinne </w:t>
      </w:r>
      <w:r w:rsidR="009E7934" w:rsidRPr="00EE2DC9">
        <w:rPr>
          <w:rFonts w:cstheme="minorHAnsi"/>
        </w:rPr>
        <w:t xml:space="preserve">advised on the following rental properties during the month of </w:t>
      </w:r>
      <w:r w:rsidR="002D5A9C">
        <w:rPr>
          <w:rFonts w:cstheme="minorHAnsi"/>
        </w:rPr>
        <w:t>January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:rsidRPr="003B3E78" w14:paraId="22304AE3" w14:textId="77777777" w:rsidTr="000136DD">
        <w:trPr>
          <w:trHeight w:val="693"/>
        </w:trPr>
        <w:tc>
          <w:tcPr>
            <w:tcW w:w="2790" w:type="dxa"/>
          </w:tcPr>
          <w:p w14:paraId="21C8598B" w14:textId="5DEF0E98" w:rsidR="00C84579" w:rsidRDefault="009E7934" w:rsidP="00E11038">
            <w:pPr>
              <w:spacing w:after="120"/>
              <w:rPr>
                <w:rFonts w:cstheme="minorHAnsi"/>
              </w:rPr>
            </w:pPr>
            <w:r w:rsidRPr="003B3E78">
              <w:rPr>
                <w:rFonts w:cstheme="minorHAnsi"/>
                <w:sz w:val="24"/>
                <w:szCs w:val="24"/>
              </w:rPr>
              <w:t>Gross</w:t>
            </w:r>
            <w:r w:rsidRPr="003B3E78">
              <w:rPr>
                <w:rFonts w:cstheme="minorHAnsi"/>
              </w:rPr>
              <w:t xml:space="preserve"> income: </w:t>
            </w:r>
            <w:r w:rsidR="00C84579">
              <w:rPr>
                <w:rFonts w:cstheme="minorHAnsi"/>
              </w:rPr>
              <w:t xml:space="preserve"> $</w:t>
            </w:r>
            <w:r w:rsidR="00742021">
              <w:rPr>
                <w:rFonts w:cstheme="minorHAnsi"/>
              </w:rPr>
              <w:t>1</w:t>
            </w:r>
            <w:r w:rsidR="003F2BA0">
              <w:rPr>
                <w:rFonts w:cstheme="minorHAnsi"/>
              </w:rPr>
              <w:t>6,357.00</w:t>
            </w:r>
          </w:p>
          <w:p w14:paraId="3E62CA29" w14:textId="53C527BB" w:rsidR="00A679CC" w:rsidRPr="003B3E78" w:rsidRDefault="00A679CC" w:rsidP="00A679C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F25F28" w14:textId="08C3D67F" w:rsidR="005F0145" w:rsidRPr="003B3E78" w:rsidRDefault="009E7934" w:rsidP="00F2352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B3E78">
              <w:rPr>
                <w:rFonts w:cstheme="minorHAnsi"/>
                <w:sz w:val="24"/>
                <w:szCs w:val="24"/>
              </w:rPr>
              <w:t xml:space="preserve">Net </w:t>
            </w:r>
            <w:r w:rsidRPr="003B3E78">
              <w:rPr>
                <w:rFonts w:cstheme="minorHAnsi"/>
              </w:rPr>
              <w:t>income</w:t>
            </w:r>
            <w:r w:rsidRPr="003B3E78">
              <w:rPr>
                <w:rFonts w:cstheme="minorHAnsi"/>
                <w:sz w:val="24"/>
                <w:szCs w:val="24"/>
              </w:rPr>
              <w:t>:</w:t>
            </w:r>
            <w:r w:rsidR="001F7DC2">
              <w:rPr>
                <w:rFonts w:cstheme="minorHAnsi"/>
                <w:sz w:val="24"/>
                <w:szCs w:val="24"/>
              </w:rPr>
              <w:t xml:space="preserve"> $</w:t>
            </w:r>
            <w:r w:rsidR="000136DD">
              <w:rPr>
                <w:rFonts w:cstheme="minorHAnsi"/>
                <w:sz w:val="24"/>
                <w:szCs w:val="24"/>
              </w:rPr>
              <w:t>11,108.89</w:t>
            </w:r>
          </w:p>
        </w:tc>
        <w:tc>
          <w:tcPr>
            <w:tcW w:w="2160" w:type="dxa"/>
          </w:tcPr>
          <w:p w14:paraId="633980AF" w14:textId="2B0FFF3F" w:rsidR="009E7934" w:rsidRPr="003B3E78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B3E78">
              <w:rPr>
                <w:rFonts w:cstheme="minorHAnsi"/>
                <w:sz w:val="24"/>
                <w:szCs w:val="24"/>
              </w:rPr>
              <w:t>To</w:t>
            </w:r>
            <w:r w:rsidR="00A679CC">
              <w:rPr>
                <w:rFonts w:cstheme="minorHAnsi"/>
                <w:sz w:val="24"/>
                <w:szCs w:val="24"/>
              </w:rPr>
              <w:t>t</w:t>
            </w:r>
            <w:r w:rsidRPr="003B3E78">
              <w:rPr>
                <w:rFonts w:cstheme="minorHAnsi"/>
                <w:sz w:val="24"/>
                <w:szCs w:val="24"/>
              </w:rPr>
              <w:t>al properties: 3</w:t>
            </w:r>
            <w:r w:rsidR="003F2BA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300A9CDB" w14:textId="741B8C87" w:rsidR="009E7934" w:rsidRPr="003B3E78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B3E78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="007F6420" w:rsidRPr="003B3E78">
              <w:rPr>
                <w:rFonts w:cstheme="minorHAnsi"/>
                <w:sz w:val="24"/>
                <w:szCs w:val="24"/>
              </w:rPr>
              <w:t>6</w:t>
            </w:r>
            <w:r w:rsidR="0061330B">
              <w:rPr>
                <w:rFonts w:cstheme="minorHAnsi"/>
                <w:sz w:val="24"/>
                <w:szCs w:val="24"/>
              </w:rPr>
              <w:t>3</w:t>
            </w:r>
            <w:r w:rsidR="0057629D" w:rsidRPr="003B3E78">
              <w:rPr>
                <w:rFonts w:cstheme="minorHAnsi"/>
                <w:sz w:val="24"/>
                <w:szCs w:val="24"/>
              </w:rPr>
              <w:t xml:space="preserve"> </w:t>
            </w:r>
            <w:r w:rsidR="0057629D" w:rsidRPr="000136DD">
              <w:rPr>
                <w:rFonts w:cstheme="minorHAnsi"/>
              </w:rPr>
              <w:t>– (</w:t>
            </w:r>
            <w:r w:rsidR="0061330B" w:rsidRPr="000136DD">
              <w:rPr>
                <w:rFonts w:cstheme="minorHAnsi"/>
              </w:rPr>
              <w:t>1 vacancy</w:t>
            </w:r>
            <w:r w:rsidR="0057629D" w:rsidRPr="000136DD">
              <w:rPr>
                <w:rFonts w:cstheme="minorHAnsi"/>
              </w:rPr>
              <w:t>)</w:t>
            </w:r>
          </w:p>
        </w:tc>
      </w:tr>
    </w:tbl>
    <w:p w14:paraId="4A690BDB" w14:textId="0A16F798" w:rsidR="006378A1" w:rsidRDefault="006378A1" w:rsidP="00693CCD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Grants Update</w:t>
      </w:r>
    </w:p>
    <w:p w14:paraId="634AADB0" w14:textId="283C4BD7" w:rsidR="006378A1" w:rsidRPr="000A34D5" w:rsidRDefault="0095197E" w:rsidP="00814AC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A34D5">
        <w:rPr>
          <w:rFonts w:asciiTheme="minorHAnsi" w:hAnsiTheme="minorHAnsi" w:cstheme="minorHAnsi"/>
        </w:rPr>
        <w:t>Received</w:t>
      </w:r>
    </w:p>
    <w:p w14:paraId="39C3B17C" w14:textId="33099879" w:rsidR="0095197E" w:rsidRPr="000A34D5" w:rsidRDefault="0095197E" w:rsidP="00814AC6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0A34D5">
        <w:rPr>
          <w:rFonts w:asciiTheme="minorHAnsi" w:hAnsiTheme="minorHAnsi" w:cstheme="minorHAnsi"/>
        </w:rPr>
        <w:t>Rapid Rehousing 24/25 grant</w:t>
      </w:r>
    </w:p>
    <w:p w14:paraId="19EE3EA5" w14:textId="0E343CE1" w:rsidR="0095197E" w:rsidRDefault="0095197E" w:rsidP="00814AC6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0A34D5">
        <w:rPr>
          <w:rFonts w:asciiTheme="minorHAnsi" w:hAnsiTheme="minorHAnsi" w:cstheme="minorHAnsi"/>
        </w:rPr>
        <w:t>$35,856</w:t>
      </w:r>
    </w:p>
    <w:p w14:paraId="50B9FC9D" w14:textId="7E44A118" w:rsidR="000A34D5" w:rsidRDefault="000A34D5" w:rsidP="00814AC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</w:t>
      </w:r>
    </w:p>
    <w:p w14:paraId="52E6034F" w14:textId="446B45B2" w:rsidR="000A34D5" w:rsidRDefault="000A34D5" w:rsidP="00814AC6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EFSP Phase 41 – application due February 21</w:t>
      </w:r>
      <w:r w:rsidRPr="000A34D5">
        <w:rPr>
          <w:rFonts w:asciiTheme="minorHAnsi" w:hAnsiTheme="minorHAnsi" w:cstheme="minorHAnsi"/>
          <w:vertAlign w:val="superscript"/>
        </w:rPr>
        <w:t>st</w:t>
      </w:r>
    </w:p>
    <w:p w14:paraId="3BCEFE6F" w14:textId="2FB8F7D2" w:rsidR="000A34D5" w:rsidRDefault="000A34D5" w:rsidP="00814AC6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Rent and Utility Assistance</w:t>
      </w:r>
    </w:p>
    <w:p w14:paraId="7EC62A38" w14:textId="77777777" w:rsidR="00305BD4" w:rsidRDefault="00305BD4" w:rsidP="00115587">
      <w:pPr>
        <w:spacing w:after="0"/>
        <w:rPr>
          <w:rFonts w:cstheme="minorHAnsi"/>
          <w:b/>
          <w:bCs/>
          <w:sz w:val="28"/>
          <w:szCs w:val="28"/>
        </w:rPr>
      </w:pPr>
    </w:p>
    <w:p w14:paraId="76F62C77" w14:textId="2DED2C38" w:rsidR="007C76CA" w:rsidRPr="007C76CA" w:rsidRDefault="007C76CA" w:rsidP="00115587">
      <w:pPr>
        <w:spacing w:after="0"/>
        <w:rPr>
          <w:rFonts w:cstheme="minorHAnsi"/>
          <w:b/>
          <w:bCs/>
          <w:sz w:val="28"/>
          <w:szCs w:val="28"/>
        </w:rPr>
      </w:pPr>
      <w:r w:rsidRPr="007C76CA">
        <w:rPr>
          <w:rFonts w:cstheme="minorHAnsi"/>
          <w:b/>
          <w:bCs/>
          <w:sz w:val="28"/>
          <w:szCs w:val="28"/>
        </w:rPr>
        <w:t>Client Stories</w:t>
      </w:r>
    </w:p>
    <w:p w14:paraId="498C0C74" w14:textId="04929556" w:rsidR="007C76CA" w:rsidRDefault="007C76CA" w:rsidP="007C76CA">
      <w:pPr>
        <w:spacing w:after="0"/>
        <w:rPr>
          <w:rFonts w:cstheme="minorHAnsi"/>
        </w:rPr>
      </w:pPr>
      <w:r>
        <w:rPr>
          <w:rFonts w:cstheme="minorHAnsi"/>
        </w:rPr>
        <w:t>Jordan Hamrick shared a client story</w:t>
      </w:r>
      <w:r w:rsidR="00115587">
        <w:rPr>
          <w:rFonts w:cstheme="minorHAnsi"/>
        </w:rPr>
        <w:t xml:space="preserve"> regarding</w:t>
      </w:r>
      <w:r w:rsidR="00232780">
        <w:rPr>
          <w:rFonts w:cstheme="minorHAnsi"/>
        </w:rPr>
        <w:t xml:space="preserve"> a</w:t>
      </w:r>
      <w:r w:rsidR="00115587">
        <w:rPr>
          <w:rFonts w:cstheme="minorHAnsi"/>
        </w:rPr>
        <w:t xml:space="preserve"> First Time Homebuyer applicant</w:t>
      </w:r>
    </w:p>
    <w:p w14:paraId="4BE7D424" w14:textId="77777777" w:rsidR="00305BD4" w:rsidRDefault="00305BD4" w:rsidP="00693CCD">
      <w:pPr>
        <w:spacing w:after="0"/>
        <w:rPr>
          <w:rFonts w:cstheme="minorHAnsi"/>
          <w:b/>
          <w:bCs/>
          <w:sz w:val="28"/>
          <w:szCs w:val="28"/>
        </w:rPr>
      </w:pPr>
    </w:p>
    <w:p w14:paraId="4420DB6D" w14:textId="134EAA4C" w:rsidR="00693CCD" w:rsidRDefault="00693CCD" w:rsidP="00693CCD">
      <w:pPr>
        <w:spacing w:after="0"/>
        <w:rPr>
          <w:rFonts w:cstheme="minorHAnsi"/>
          <w:b/>
          <w:bCs/>
          <w:sz w:val="28"/>
          <w:szCs w:val="28"/>
        </w:rPr>
      </w:pPr>
      <w:r w:rsidRPr="003B3E78">
        <w:rPr>
          <w:rFonts w:cstheme="minorHAnsi"/>
          <w:b/>
          <w:bCs/>
          <w:sz w:val="28"/>
          <w:szCs w:val="28"/>
        </w:rPr>
        <w:t>Old Business</w:t>
      </w:r>
    </w:p>
    <w:p w14:paraId="1165F05E" w14:textId="0AB22714" w:rsidR="00305BD4" w:rsidRPr="0083768E" w:rsidRDefault="0083768E" w:rsidP="00693CC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Corinne </w:t>
      </w:r>
      <w:r w:rsidR="00CA5320">
        <w:rPr>
          <w:rFonts w:cstheme="minorHAnsi"/>
          <w:sz w:val="24"/>
          <w:szCs w:val="24"/>
        </w:rPr>
        <w:t>thanked everyone</w:t>
      </w:r>
      <w:r w:rsidR="00252B09">
        <w:rPr>
          <w:rFonts w:cstheme="minorHAnsi"/>
          <w:sz w:val="24"/>
          <w:szCs w:val="24"/>
        </w:rPr>
        <w:t xml:space="preserve"> that was able to attend </w:t>
      </w:r>
      <w:r w:rsidR="00CA5320">
        <w:rPr>
          <w:rFonts w:cstheme="minorHAnsi"/>
          <w:sz w:val="24"/>
          <w:szCs w:val="24"/>
        </w:rPr>
        <w:t>the ribbon cutting at 509 Bynum</w:t>
      </w:r>
      <w:r w:rsidR="00291918">
        <w:rPr>
          <w:rFonts w:cstheme="minorHAnsi"/>
          <w:sz w:val="24"/>
          <w:szCs w:val="24"/>
        </w:rPr>
        <w:t xml:space="preserve"> on </w:t>
      </w:r>
      <w:r w:rsidR="00C4069C">
        <w:rPr>
          <w:rFonts w:cstheme="minorHAnsi"/>
          <w:sz w:val="24"/>
          <w:szCs w:val="24"/>
        </w:rPr>
        <w:t>January 23</w:t>
      </w:r>
      <w:r w:rsidR="00C4069C" w:rsidRPr="00291918">
        <w:rPr>
          <w:rFonts w:cstheme="minorHAnsi"/>
          <w:sz w:val="24"/>
          <w:szCs w:val="24"/>
          <w:vertAlign w:val="superscript"/>
        </w:rPr>
        <w:t>rd</w:t>
      </w:r>
      <w:r w:rsidR="00C4069C">
        <w:rPr>
          <w:rFonts w:cstheme="minorHAnsi"/>
          <w:sz w:val="24"/>
          <w:szCs w:val="24"/>
        </w:rPr>
        <w:t xml:space="preserve"> and</w:t>
      </w:r>
      <w:r w:rsidR="00EF63BC">
        <w:rPr>
          <w:rFonts w:cstheme="minorHAnsi"/>
          <w:sz w:val="24"/>
          <w:szCs w:val="24"/>
        </w:rPr>
        <w:t xml:space="preserve"> was a great event.  </w:t>
      </w:r>
      <w:r w:rsidR="00291918">
        <w:rPr>
          <w:rFonts w:cstheme="minorHAnsi"/>
          <w:sz w:val="24"/>
          <w:szCs w:val="24"/>
        </w:rPr>
        <w:t>It is officially the Holl</w:t>
      </w:r>
      <w:r w:rsidR="00252B09">
        <w:rPr>
          <w:rFonts w:cstheme="minorHAnsi"/>
          <w:sz w:val="24"/>
          <w:szCs w:val="24"/>
        </w:rPr>
        <w:t>a</w:t>
      </w:r>
      <w:r w:rsidR="00291918">
        <w:rPr>
          <w:rFonts w:cstheme="minorHAnsi"/>
          <w:sz w:val="24"/>
          <w:szCs w:val="24"/>
        </w:rPr>
        <w:t>day House</w:t>
      </w:r>
      <w:r w:rsidR="00FD393F">
        <w:rPr>
          <w:rFonts w:cstheme="minorHAnsi"/>
          <w:sz w:val="24"/>
          <w:szCs w:val="24"/>
        </w:rPr>
        <w:t xml:space="preserve"> </w:t>
      </w:r>
      <w:r w:rsidR="00405754">
        <w:rPr>
          <w:rFonts w:cstheme="minorHAnsi"/>
          <w:sz w:val="24"/>
          <w:szCs w:val="24"/>
        </w:rPr>
        <w:t xml:space="preserve">in honor of the </w:t>
      </w:r>
      <w:r w:rsidR="00FD393F">
        <w:rPr>
          <w:rFonts w:cstheme="minorHAnsi"/>
          <w:sz w:val="24"/>
          <w:szCs w:val="24"/>
        </w:rPr>
        <w:t>large donation from Laura Holladay</w:t>
      </w:r>
      <w:r w:rsidR="00405754">
        <w:rPr>
          <w:rFonts w:cstheme="minorHAnsi"/>
          <w:sz w:val="24"/>
          <w:szCs w:val="24"/>
        </w:rPr>
        <w:t>.  The application</w:t>
      </w:r>
      <w:r w:rsidR="00FD43F1">
        <w:rPr>
          <w:rFonts w:cstheme="minorHAnsi"/>
          <w:sz w:val="24"/>
          <w:szCs w:val="24"/>
        </w:rPr>
        <w:t xml:space="preserve"> process is open </w:t>
      </w:r>
      <w:r w:rsidR="00405754">
        <w:rPr>
          <w:rFonts w:cstheme="minorHAnsi"/>
          <w:sz w:val="24"/>
          <w:szCs w:val="24"/>
        </w:rPr>
        <w:t xml:space="preserve">for </w:t>
      </w:r>
      <w:r w:rsidR="00AE46C5">
        <w:rPr>
          <w:rFonts w:cstheme="minorHAnsi"/>
          <w:sz w:val="24"/>
          <w:szCs w:val="24"/>
        </w:rPr>
        <w:t>s</w:t>
      </w:r>
      <w:r w:rsidR="00405754">
        <w:rPr>
          <w:rFonts w:cstheme="minorHAnsi"/>
          <w:sz w:val="24"/>
          <w:szCs w:val="24"/>
        </w:rPr>
        <w:t>ervice agencies to apply</w:t>
      </w:r>
      <w:r w:rsidR="00FD43F1">
        <w:rPr>
          <w:rFonts w:cstheme="minorHAnsi"/>
          <w:sz w:val="24"/>
          <w:szCs w:val="24"/>
        </w:rPr>
        <w:t xml:space="preserve"> and will close on March 1, 2024.</w:t>
      </w:r>
      <w:r w:rsidR="007E457D">
        <w:rPr>
          <w:rFonts w:cstheme="minorHAnsi"/>
          <w:sz w:val="24"/>
          <w:szCs w:val="24"/>
        </w:rPr>
        <w:t xml:space="preserve">  </w:t>
      </w:r>
    </w:p>
    <w:p w14:paraId="2D0A40EC" w14:textId="7A24EB8D" w:rsidR="009F493E" w:rsidRDefault="00E61DFE" w:rsidP="00DE5E7B">
      <w:pPr>
        <w:spacing w:after="0"/>
      </w:pPr>
      <w:r>
        <w:lastRenderedPageBreak/>
        <w:t> </w:t>
      </w:r>
      <w:r w:rsidR="003D4065" w:rsidRPr="003D4065">
        <w:t xml:space="preserve"> </w:t>
      </w:r>
      <w:r w:rsidR="003D4065">
        <w:t> </w:t>
      </w:r>
      <w:r w:rsidR="00817771">
        <w:t> </w:t>
      </w:r>
      <w:r w:rsidR="00817771">
        <w:rPr>
          <w:noProof/>
        </w:rPr>
        <w:drawing>
          <wp:inline distT="0" distB="0" distL="0" distR="0" wp14:anchorId="00D525FA" wp14:editId="4014B3B8">
            <wp:extent cx="2844476" cy="1487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77" cy="15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BD4">
        <w:rPr>
          <w:noProof/>
        </w:rPr>
        <w:drawing>
          <wp:inline distT="0" distB="0" distL="0" distR="0" wp14:anchorId="756D6CDE" wp14:editId="146349D9">
            <wp:extent cx="2524125" cy="149952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60" cy="15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D193" w14:textId="77777777" w:rsidR="00817771" w:rsidRDefault="00817771" w:rsidP="00DE5E7B">
      <w:pPr>
        <w:spacing w:after="0"/>
      </w:pPr>
    </w:p>
    <w:p w14:paraId="2BE1824A" w14:textId="5AC73559" w:rsidR="00817771" w:rsidRDefault="00465071" w:rsidP="00DE5E7B">
      <w:pPr>
        <w:spacing w:after="0"/>
      </w:pPr>
      <w:r>
        <w:t xml:space="preserve">Corinne gave an update on the </w:t>
      </w:r>
      <w:r w:rsidR="00504879">
        <w:t>3 Year Strategic Plan that was enacted 2022.</w:t>
      </w:r>
    </w:p>
    <w:p w14:paraId="353FA2F5" w14:textId="5EB211FF" w:rsidR="00954329" w:rsidRPr="00A65475" w:rsidRDefault="00954329" w:rsidP="00DE5E7B">
      <w:pPr>
        <w:spacing w:after="0"/>
        <w:rPr>
          <w:sz w:val="16"/>
          <w:szCs w:val="16"/>
          <w:u w:val="single"/>
        </w:rPr>
      </w:pPr>
      <w:r w:rsidRPr="00A65475">
        <w:rPr>
          <w:sz w:val="16"/>
          <w:szCs w:val="16"/>
          <w:u w:val="single"/>
        </w:rPr>
        <w:t>Highlights</w:t>
      </w:r>
      <w:r w:rsidR="000B73B1" w:rsidRPr="00A65475">
        <w:rPr>
          <w:sz w:val="16"/>
          <w:szCs w:val="16"/>
          <w:u w:val="single"/>
        </w:rPr>
        <w:t xml:space="preserve"> on </w:t>
      </w:r>
      <w:r w:rsidR="00C4442A" w:rsidRPr="00A65475">
        <w:rPr>
          <w:sz w:val="16"/>
          <w:szCs w:val="16"/>
          <w:u w:val="single"/>
        </w:rPr>
        <w:t xml:space="preserve">how HDC has implemented </w:t>
      </w:r>
      <w:r w:rsidR="00BC7A96" w:rsidRPr="00A65475">
        <w:rPr>
          <w:sz w:val="16"/>
          <w:szCs w:val="16"/>
          <w:u w:val="single"/>
        </w:rPr>
        <w:t>projects and programs in the 3 Year Strategic Plan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060"/>
        <w:gridCol w:w="3240"/>
      </w:tblGrid>
      <w:tr w:rsidR="004A252C" w14:paraId="25DF8002" w14:textId="77777777" w:rsidTr="000B405C">
        <w:tc>
          <w:tcPr>
            <w:tcW w:w="3685" w:type="dxa"/>
          </w:tcPr>
          <w:p w14:paraId="1CC3570A" w14:textId="282A1C2C" w:rsidR="004A252C" w:rsidRPr="000B405C" w:rsidRDefault="009B0DB5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u w:val="single"/>
              </w:rPr>
            </w:pPr>
            <w:r w:rsidRPr="000B405C">
              <w:rPr>
                <w:sz w:val="16"/>
                <w:szCs w:val="16"/>
              </w:rPr>
              <w:t>First-Time Homebuyer Assistance</w:t>
            </w:r>
          </w:p>
        </w:tc>
        <w:tc>
          <w:tcPr>
            <w:tcW w:w="3060" w:type="dxa"/>
          </w:tcPr>
          <w:p w14:paraId="0CEEDDC6" w14:textId="15431043" w:rsidR="004A252C" w:rsidRPr="000B405C" w:rsidRDefault="009B0DB5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New Home Construction</w:t>
            </w:r>
            <w:r w:rsidR="0011193D">
              <w:rPr>
                <w:sz w:val="16"/>
                <w:szCs w:val="16"/>
              </w:rPr>
              <w:t>- completed 2</w:t>
            </w:r>
            <w:r w:rsidR="003E0798">
              <w:rPr>
                <w:sz w:val="16"/>
                <w:szCs w:val="16"/>
              </w:rPr>
              <w:t xml:space="preserve"> and sold, moving to next set of new-builds</w:t>
            </w:r>
          </w:p>
        </w:tc>
        <w:tc>
          <w:tcPr>
            <w:tcW w:w="3240" w:type="dxa"/>
          </w:tcPr>
          <w:p w14:paraId="59DB2182" w14:textId="77777777" w:rsidR="004A252C" w:rsidRPr="000B405C" w:rsidRDefault="00D41C7A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Rental home support</w:t>
            </w:r>
          </w:p>
          <w:p w14:paraId="42BE9ED1" w14:textId="6E2AE243" w:rsidR="007816A2" w:rsidRPr="000B405C" w:rsidRDefault="000B405C" w:rsidP="000B405C">
            <w:pPr>
              <w:pStyle w:val="ListParagraph"/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Expand rental/utility assistance efforts to increase opportunity</w:t>
            </w:r>
            <w:r w:rsidR="00FC7D32">
              <w:rPr>
                <w:sz w:val="16"/>
                <w:szCs w:val="16"/>
              </w:rPr>
              <w:t xml:space="preserve">- </w:t>
            </w:r>
          </w:p>
        </w:tc>
      </w:tr>
      <w:tr w:rsidR="004A252C" w14:paraId="5718C943" w14:textId="77777777" w:rsidTr="000B405C">
        <w:tc>
          <w:tcPr>
            <w:tcW w:w="3685" w:type="dxa"/>
          </w:tcPr>
          <w:p w14:paraId="0A3E9C87" w14:textId="22F2CE25" w:rsidR="004A252C" w:rsidRPr="000B405C" w:rsidRDefault="00C815F2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Support other community groups in fixing homes</w:t>
            </w:r>
            <w:r w:rsidR="006F3962">
              <w:rPr>
                <w:sz w:val="16"/>
                <w:szCs w:val="16"/>
              </w:rPr>
              <w:t xml:space="preserve"> – partnered with Habitat</w:t>
            </w:r>
          </w:p>
        </w:tc>
        <w:tc>
          <w:tcPr>
            <w:tcW w:w="3060" w:type="dxa"/>
          </w:tcPr>
          <w:p w14:paraId="1F07ABAE" w14:textId="2B819BF0" w:rsidR="004A252C" w:rsidRPr="000B405C" w:rsidRDefault="00B3287B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Promote HDC’s goals and programs at community events</w:t>
            </w:r>
          </w:p>
        </w:tc>
        <w:tc>
          <w:tcPr>
            <w:tcW w:w="3240" w:type="dxa"/>
          </w:tcPr>
          <w:p w14:paraId="41BBFC5D" w14:textId="77777777" w:rsidR="00B575D2" w:rsidRDefault="00B575D2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Owner -Occupied Rehab</w:t>
            </w:r>
          </w:p>
          <w:p w14:paraId="63CD5386" w14:textId="77777777" w:rsidR="00B575D2" w:rsidRDefault="00B575D2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>Track number on waitlist/resolve issues</w:t>
            </w:r>
          </w:p>
          <w:p w14:paraId="0451F460" w14:textId="570A306B" w:rsidR="004A252C" w:rsidRPr="000B405C" w:rsidRDefault="00B575D2" w:rsidP="00814AC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B405C">
              <w:rPr>
                <w:sz w:val="16"/>
                <w:szCs w:val="16"/>
              </w:rPr>
              <w:t xml:space="preserve"> Use the new application process (next year)</w:t>
            </w:r>
          </w:p>
        </w:tc>
      </w:tr>
    </w:tbl>
    <w:p w14:paraId="7D9ECFCC" w14:textId="13477DCE" w:rsidR="002A0709" w:rsidRDefault="00C30DBB" w:rsidP="00DE5E7B">
      <w:pPr>
        <w:spacing w:after="0"/>
      </w:pPr>
      <w:r>
        <w:t> </w:t>
      </w:r>
      <w:r w:rsidR="002A0709">
        <w:t> </w:t>
      </w:r>
      <w:r w:rsidR="002A0709">
        <w:rPr>
          <w:noProof/>
        </w:rPr>
        <w:drawing>
          <wp:inline distT="0" distB="0" distL="0" distR="0" wp14:anchorId="25FDB6F9" wp14:editId="7D6A5DDE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2D85" w14:textId="77777777" w:rsidR="0041441F" w:rsidRDefault="0041441F" w:rsidP="00BB7087">
      <w:pPr>
        <w:spacing w:after="0"/>
        <w:rPr>
          <w:rFonts w:cstheme="minorHAnsi"/>
          <w:b/>
          <w:bCs/>
          <w:sz w:val="28"/>
          <w:szCs w:val="28"/>
        </w:rPr>
      </w:pPr>
    </w:p>
    <w:p w14:paraId="128F925C" w14:textId="7D022CBC" w:rsidR="00BB7087" w:rsidRDefault="00BB7087" w:rsidP="00BB7087">
      <w:pPr>
        <w:spacing w:after="0"/>
        <w:rPr>
          <w:rFonts w:cstheme="minorHAnsi"/>
          <w:b/>
          <w:bCs/>
          <w:sz w:val="28"/>
          <w:szCs w:val="28"/>
        </w:rPr>
      </w:pPr>
      <w:r w:rsidRPr="003B3E78">
        <w:rPr>
          <w:rFonts w:cstheme="minorHAnsi"/>
          <w:b/>
          <w:bCs/>
          <w:sz w:val="28"/>
          <w:szCs w:val="28"/>
        </w:rPr>
        <w:t>New Business</w:t>
      </w:r>
    </w:p>
    <w:p w14:paraId="70A2C2DE" w14:textId="77777777" w:rsidR="002521B2" w:rsidRPr="002521B2" w:rsidRDefault="002521B2" w:rsidP="00AE13BA">
      <w:pPr>
        <w:spacing w:after="0"/>
        <w:rPr>
          <w:rFonts w:cstheme="minorHAnsi"/>
          <w:sz w:val="24"/>
          <w:szCs w:val="24"/>
          <w:u w:val="single"/>
        </w:rPr>
      </w:pPr>
      <w:r w:rsidRPr="002521B2">
        <w:rPr>
          <w:rFonts w:cstheme="minorHAnsi"/>
          <w:sz w:val="24"/>
          <w:szCs w:val="24"/>
          <w:u w:val="single"/>
        </w:rPr>
        <w:t>Heir’s Property</w:t>
      </w:r>
    </w:p>
    <w:p w14:paraId="5E8CF2DC" w14:textId="3A18F99B" w:rsidR="009F6210" w:rsidRDefault="001930B8" w:rsidP="00AE13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Jordan advised t</w:t>
      </w:r>
      <w:r w:rsidR="00851477">
        <w:rPr>
          <w:rFonts w:cstheme="minorHAnsi"/>
          <w:sz w:val="24"/>
          <w:szCs w:val="24"/>
        </w:rPr>
        <w:t xml:space="preserve">hat </w:t>
      </w:r>
      <w:r w:rsidR="002008EE">
        <w:rPr>
          <w:rFonts w:cstheme="minorHAnsi"/>
          <w:sz w:val="24"/>
          <w:szCs w:val="24"/>
        </w:rPr>
        <w:t xml:space="preserve">he attended </w:t>
      </w:r>
      <w:r w:rsidR="00DA1F20">
        <w:rPr>
          <w:rFonts w:cstheme="minorHAnsi"/>
          <w:sz w:val="24"/>
          <w:szCs w:val="24"/>
        </w:rPr>
        <w:t xml:space="preserve">a meeting with </w:t>
      </w:r>
      <w:r>
        <w:rPr>
          <w:rFonts w:cstheme="minorHAnsi"/>
          <w:sz w:val="24"/>
          <w:szCs w:val="24"/>
        </w:rPr>
        <w:t xml:space="preserve">Center </w:t>
      </w:r>
      <w:r w:rsidR="00552BED">
        <w:rPr>
          <w:rFonts w:cstheme="minorHAnsi"/>
          <w:sz w:val="24"/>
          <w:szCs w:val="24"/>
        </w:rPr>
        <w:t xml:space="preserve">for Heir’s property preservation </w:t>
      </w:r>
      <w:r w:rsidR="002008EE">
        <w:rPr>
          <w:rFonts w:cstheme="minorHAnsi"/>
          <w:sz w:val="24"/>
          <w:szCs w:val="24"/>
        </w:rPr>
        <w:t>o</w:t>
      </w:r>
      <w:r w:rsidR="00552BED">
        <w:rPr>
          <w:rFonts w:cstheme="minorHAnsi"/>
          <w:sz w:val="24"/>
          <w:szCs w:val="24"/>
        </w:rPr>
        <w:t>r</w:t>
      </w:r>
      <w:r w:rsidR="0033554D">
        <w:rPr>
          <w:rFonts w:cstheme="minorHAnsi"/>
          <w:sz w:val="24"/>
          <w:szCs w:val="24"/>
        </w:rPr>
        <w:t>ganization</w:t>
      </w:r>
      <w:r w:rsidR="000E4D83">
        <w:rPr>
          <w:rFonts w:cstheme="minorHAnsi"/>
          <w:sz w:val="24"/>
          <w:szCs w:val="24"/>
        </w:rPr>
        <w:t>, in the low country</w:t>
      </w:r>
      <w:r w:rsidR="00DA1F20">
        <w:rPr>
          <w:rFonts w:cstheme="minorHAnsi"/>
          <w:sz w:val="24"/>
          <w:szCs w:val="24"/>
        </w:rPr>
        <w:t xml:space="preserve">.  Their </w:t>
      </w:r>
      <w:r w:rsidR="0033554D">
        <w:rPr>
          <w:rFonts w:cstheme="minorHAnsi"/>
          <w:sz w:val="24"/>
          <w:szCs w:val="24"/>
        </w:rPr>
        <w:t xml:space="preserve">goals are to assist homeowners who </w:t>
      </w:r>
      <w:r w:rsidR="0037342F">
        <w:rPr>
          <w:rFonts w:cstheme="minorHAnsi"/>
          <w:sz w:val="24"/>
          <w:szCs w:val="24"/>
        </w:rPr>
        <w:t>currently have their property tied up in family ownership</w:t>
      </w:r>
      <w:r w:rsidR="00F73215">
        <w:rPr>
          <w:rFonts w:cstheme="minorHAnsi"/>
          <w:sz w:val="24"/>
          <w:szCs w:val="24"/>
        </w:rPr>
        <w:t xml:space="preserve">, sorting </w:t>
      </w:r>
      <w:r w:rsidR="0037342F">
        <w:rPr>
          <w:rFonts w:cstheme="minorHAnsi"/>
          <w:sz w:val="24"/>
          <w:szCs w:val="24"/>
        </w:rPr>
        <w:t xml:space="preserve">out </w:t>
      </w:r>
      <w:r w:rsidR="00651D05">
        <w:rPr>
          <w:rFonts w:cstheme="minorHAnsi"/>
          <w:sz w:val="24"/>
          <w:szCs w:val="24"/>
        </w:rPr>
        <w:t xml:space="preserve">ownership, wills, creating wills, etc. </w:t>
      </w:r>
      <w:r w:rsidR="00EC57BF">
        <w:rPr>
          <w:rFonts w:cstheme="minorHAnsi"/>
          <w:sz w:val="24"/>
          <w:szCs w:val="24"/>
        </w:rPr>
        <w:t xml:space="preserve"> They also </w:t>
      </w:r>
      <w:r w:rsidR="00651D05">
        <w:rPr>
          <w:rFonts w:cstheme="minorHAnsi"/>
          <w:sz w:val="24"/>
          <w:szCs w:val="24"/>
        </w:rPr>
        <w:t xml:space="preserve">provide education and legal services to families </w:t>
      </w:r>
      <w:r w:rsidR="00EC57BF">
        <w:rPr>
          <w:rFonts w:cstheme="minorHAnsi"/>
          <w:sz w:val="24"/>
          <w:szCs w:val="24"/>
        </w:rPr>
        <w:t xml:space="preserve">for them to be </w:t>
      </w:r>
      <w:r w:rsidR="00C92F48">
        <w:rPr>
          <w:rFonts w:cstheme="minorHAnsi"/>
          <w:sz w:val="24"/>
          <w:szCs w:val="24"/>
        </w:rPr>
        <w:t>able to do whateve</w:t>
      </w:r>
      <w:r w:rsidR="00526E91">
        <w:rPr>
          <w:rFonts w:cstheme="minorHAnsi"/>
          <w:sz w:val="24"/>
          <w:szCs w:val="24"/>
        </w:rPr>
        <w:t>r</w:t>
      </w:r>
      <w:r w:rsidR="00C92F48">
        <w:rPr>
          <w:rFonts w:cstheme="minorHAnsi"/>
          <w:sz w:val="24"/>
          <w:szCs w:val="24"/>
        </w:rPr>
        <w:t xml:space="preserve"> they want to do with their property</w:t>
      </w:r>
      <w:r w:rsidR="00526E91">
        <w:rPr>
          <w:rFonts w:cstheme="minorHAnsi"/>
          <w:sz w:val="24"/>
          <w:szCs w:val="24"/>
        </w:rPr>
        <w:t>.  Jord</w:t>
      </w:r>
      <w:r w:rsidR="000B5894">
        <w:rPr>
          <w:rFonts w:cstheme="minorHAnsi"/>
          <w:sz w:val="24"/>
          <w:szCs w:val="24"/>
        </w:rPr>
        <w:t>an</w:t>
      </w:r>
      <w:r w:rsidR="00DE3AB8">
        <w:rPr>
          <w:rFonts w:cstheme="minorHAnsi"/>
          <w:sz w:val="24"/>
          <w:szCs w:val="24"/>
        </w:rPr>
        <w:t xml:space="preserve"> further advised that </w:t>
      </w:r>
      <w:r w:rsidR="003C70F5">
        <w:rPr>
          <w:rFonts w:cstheme="minorHAnsi"/>
          <w:sz w:val="24"/>
          <w:szCs w:val="24"/>
        </w:rPr>
        <w:t>Stephanie</w:t>
      </w:r>
      <w:r w:rsidR="00CD6519">
        <w:rPr>
          <w:rFonts w:cstheme="minorHAnsi"/>
          <w:sz w:val="24"/>
          <w:szCs w:val="24"/>
        </w:rPr>
        <w:t xml:space="preserve"> Barnett</w:t>
      </w:r>
      <w:r w:rsidR="00F24761">
        <w:rPr>
          <w:rFonts w:cstheme="minorHAnsi"/>
          <w:sz w:val="24"/>
          <w:szCs w:val="24"/>
        </w:rPr>
        <w:t xml:space="preserve"> with </w:t>
      </w:r>
      <w:r w:rsidR="00EF35A9">
        <w:rPr>
          <w:rFonts w:cstheme="minorHAnsi"/>
          <w:sz w:val="24"/>
          <w:szCs w:val="24"/>
        </w:rPr>
        <w:t>Habitat</w:t>
      </w:r>
      <w:r w:rsidR="003C70F5">
        <w:rPr>
          <w:rFonts w:cstheme="minorHAnsi"/>
          <w:sz w:val="24"/>
          <w:szCs w:val="24"/>
        </w:rPr>
        <w:t>, Elaine Wilmore</w:t>
      </w:r>
      <w:r w:rsidR="00646D40">
        <w:rPr>
          <w:rFonts w:cstheme="minorHAnsi"/>
          <w:sz w:val="24"/>
          <w:szCs w:val="24"/>
        </w:rPr>
        <w:t xml:space="preserve"> with Clinton Connection Action Plan</w:t>
      </w:r>
      <w:r w:rsidR="00A32405">
        <w:rPr>
          <w:rFonts w:cstheme="minorHAnsi"/>
          <w:sz w:val="24"/>
          <w:szCs w:val="24"/>
        </w:rPr>
        <w:t xml:space="preserve"> and</w:t>
      </w:r>
      <w:r w:rsidR="00F24761">
        <w:rPr>
          <w:rFonts w:cstheme="minorHAnsi"/>
          <w:sz w:val="24"/>
          <w:szCs w:val="24"/>
        </w:rPr>
        <w:t xml:space="preserve"> </w:t>
      </w:r>
      <w:r w:rsidR="00416230">
        <w:rPr>
          <w:rFonts w:cstheme="minorHAnsi"/>
          <w:sz w:val="24"/>
          <w:szCs w:val="24"/>
        </w:rPr>
        <w:t>SC legal services</w:t>
      </w:r>
      <w:r w:rsidR="00A32405">
        <w:rPr>
          <w:rFonts w:cstheme="minorHAnsi"/>
          <w:sz w:val="24"/>
          <w:szCs w:val="24"/>
        </w:rPr>
        <w:t xml:space="preserve"> were in attendance</w:t>
      </w:r>
      <w:r w:rsidR="000E4D83">
        <w:rPr>
          <w:rFonts w:cstheme="minorHAnsi"/>
          <w:sz w:val="24"/>
          <w:szCs w:val="24"/>
        </w:rPr>
        <w:t xml:space="preserve">.  Our goal is to lay the </w:t>
      </w:r>
      <w:r w:rsidR="00564342">
        <w:rPr>
          <w:rFonts w:cstheme="minorHAnsi"/>
          <w:sz w:val="24"/>
          <w:szCs w:val="24"/>
        </w:rPr>
        <w:t>groundwork</w:t>
      </w:r>
      <w:r w:rsidR="0029387A">
        <w:rPr>
          <w:rFonts w:cstheme="minorHAnsi"/>
          <w:sz w:val="24"/>
          <w:szCs w:val="24"/>
        </w:rPr>
        <w:t xml:space="preserve"> </w:t>
      </w:r>
      <w:r w:rsidR="00E66087">
        <w:rPr>
          <w:rFonts w:cstheme="minorHAnsi"/>
          <w:sz w:val="24"/>
          <w:szCs w:val="24"/>
        </w:rPr>
        <w:t>i</w:t>
      </w:r>
      <w:r w:rsidR="0029387A">
        <w:rPr>
          <w:rFonts w:cstheme="minorHAnsi"/>
          <w:sz w:val="24"/>
          <w:szCs w:val="24"/>
        </w:rPr>
        <w:t xml:space="preserve">n </w:t>
      </w:r>
      <w:r w:rsidR="00C7620A">
        <w:rPr>
          <w:rFonts w:cstheme="minorHAnsi"/>
          <w:sz w:val="24"/>
          <w:szCs w:val="24"/>
        </w:rPr>
        <w:t xml:space="preserve">the </w:t>
      </w:r>
      <w:r w:rsidR="0029387A">
        <w:rPr>
          <w:rFonts w:cstheme="minorHAnsi"/>
          <w:sz w:val="24"/>
          <w:szCs w:val="24"/>
        </w:rPr>
        <w:t xml:space="preserve">community </w:t>
      </w:r>
      <w:r w:rsidR="00D2731E">
        <w:rPr>
          <w:rFonts w:cstheme="minorHAnsi"/>
          <w:sz w:val="24"/>
          <w:szCs w:val="24"/>
        </w:rPr>
        <w:t>before</w:t>
      </w:r>
      <w:r w:rsidR="0029387A">
        <w:rPr>
          <w:rFonts w:cstheme="minorHAnsi"/>
          <w:sz w:val="24"/>
          <w:szCs w:val="24"/>
        </w:rPr>
        <w:t xml:space="preserve"> the </w:t>
      </w:r>
      <w:r w:rsidR="00044FFD">
        <w:rPr>
          <w:rFonts w:cstheme="minorHAnsi"/>
          <w:sz w:val="24"/>
          <w:szCs w:val="24"/>
        </w:rPr>
        <w:t xml:space="preserve">Center for Heir’s property </w:t>
      </w:r>
      <w:r w:rsidR="0029387A">
        <w:rPr>
          <w:rFonts w:cstheme="minorHAnsi"/>
          <w:sz w:val="24"/>
          <w:szCs w:val="24"/>
        </w:rPr>
        <w:t xml:space="preserve">expands to </w:t>
      </w:r>
      <w:r w:rsidR="00A32405">
        <w:rPr>
          <w:rFonts w:cstheme="minorHAnsi"/>
          <w:sz w:val="24"/>
          <w:szCs w:val="24"/>
        </w:rPr>
        <w:t>this</w:t>
      </w:r>
      <w:r w:rsidR="0029387A">
        <w:rPr>
          <w:rFonts w:cstheme="minorHAnsi"/>
          <w:sz w:val="24"/>
          <w:szCs w:val="24"/>
        </w:rPr>
        <w:t xml:space="preserve"> area.  The</w:t>
      </w:r>
      <w:r w:rsidR="00D2731E">
        <w:rPr>
          <w:rFonts w:cstheme="minorHAnsi"/>
          <w:sz w:val="24"/>
          <w:szCs w:val="24"/>
        </w:rPr>
        <w:t xml:space="preserve"> Center </w:t>
      </w:r>
      <w:r w:rsidR="00C3222E">
        <w:rPr>
          <w:rFonts w:cstheme="minorHAnsi"/>
          <w:sz w:val="24"/>
          <w:szCs w:val="24"/>
        </w:rPr>
        <w:t xml:space="preserve">for Heir’s property </w:t>
      </w:r>
      <w:r w:rsidR="0029387A">
        <w:rPr>
          <w:rFonts w:cstheme="minorHAnsi"/>
          <w:sz w:val="24"/>
          <w:szCs w:val="24"/>
        </w:rPr>
        <w:t>currently do</w:t>
      </w:r>
      <w:r w:rsidR="00D2731E">
        <w:rPr>
          <w:rFonts w:cstheme="minorHAnsi"/>
          <w:sz w:val="24"/>
          <w:szCs w:val="24"/>
        </w:rPr>
        <w:t>es not</w:t>
      </w:r>
      <w:r w:rsidR="0029387A">
        <w:rPr>
          <w:rFonts w:cstheme="minorHAnsi"/>
          <w:sz w:val="24"/>
          <w:szCs w:val="24"/>
        </w:rPr>
        <w:t xml:space="preserve"> </w:t>
      </w:r>
      <w:r w:rsidR="009A22EC">
        <w:rPr>
          <w:rFonts w:cstheme="minorHAnsi"/>
          <w:sz w:val="24"/>
          <w:szCs w:val="24"/>
        </w:rPr>
        <w:t xml:space="preserve">serve our area.  The way to </w:t>
      </w:r>
      <w:r w:rsidR="00857A6A">
        <w:rPr>
          <w:rFonts w:cstheme="minorHAnsi"/>
          <w:sz w:val="24"/>
          <w:szCs w:val="24"/>
        </w:rPr>
        <w:t xml:space="preserve">lay the groundwork </w:t>
      </w:r>
      <w:r w:rsidR="009A22EC">
        <w:rPr>
          <w:rFonts w:cstheme="minorHAnsi"/>
          <w:sz w:val="24"/>
          <w:szCs w:val="24"/>
        </w:rPr>
        <w:t>is to provide an educational seminar here in the community about heir</w:t>
      </w:r>
      <w:r w:rsidR="00857A6A">
        <w:rPr>
          <w:rFonts w:cstheme="minorHAnsi"/>
          <w:sz w:val="24"/>
          <w:szCs w:val="24"/>
        </w:rPr>
        <w:t>’</w:t>
      </w:r>
      <w:r w:rsidR="009A22EC">
        <w:rPr>
          <w:rFonts w:cstheme="minorHAnsi"/>
          <w:sz w:val="24"/>
          <w:szCs w:val="24"/>
        </w:rPr>
        <w:t>s property and legal</w:t>
      </w:r>
      <w:r w:rsidR="00794EC4">
        <w:rPr>
          <w:rFonts w:cstheme="minorHAnsi"/>
          <w:sz w:val="24"/>
          <w:szCs w:val="24"/>
        </w:rPr>
        <w:t xml:space="preserve"> education</w:t>
      </w:r>
      <w:r w:rsidR="00857A6A">
        <w:rPr>
          <w:rFonts w:cstheme="minorHAnsi"/>
          <w:sz w:val="24"/>
          <w:szCs w:val="24"/>
        </w:rPr>
        <w:t>.  SC</w:t>
      </w:r>
      <w:r w:rsidR="00794EC4">
        <w:rPr>
          <w:rFonts w:cstheme="minorHAnsi"/>
          <w:sz w:val="24"/>
          <w:szCs w:val="24"/>
        </w:rPr>
        <w:t xml:space="preserve"> legal </w:t>
      </w:r>
      <w:r w:rsidR="005A575D">
        <w:rPr>
          <w:rFonts w:cstheme="minorHAnsi"/>
          <w:sz w:val="24"/>
          <w:szCs w:val="24"/>
        </w:rPr>
        <w:t xml:space="preserve">services </w:t>
      </w:r>
      <w:r w:rsidR="00794EC4">
        <w:rPr>
          <w:rFonts w:cstheme="minorHAnsi"/>
          <w:sz w:val="24"/>
          <w:szCs w:val="24"/>
        </w:rPr>
        <w:t xml:space="preserve">agreed to help get </w:t>
      </w:r>
      <w:r w:rsidR="00BD530E">
        <w:rPr>
          <w:rFonts w:cstheme="minorHAnsi"/>
          <w:sz w:val="24"/>
          <w:szCs w:val="24"/>
        </w:rPr>
        <w:t xml:space="preserve">local </w:t>
      </w:r>
      <w:r w:rsidR="00794EC4">
        <w:rPr>
          <w:rFonts w:cstheme="minorHAnsi"/>
          <w:sz w:val="24"/>
          <w:szCs w:val="24"/>
        </w:rPr>
        <w:t>attorneys engaged</w:t>
      </w:r>
      <w:r w:rsidR="005A575D">
        <w:rPr>
          <w:rFonts w:cstheme="minorHAnsi"/>
          <w:sz w:val="24"/>
          <w:szCs w:val="24"/>
        </w:rPr>
        <w:t xml:space="preserve"> </w:t>
      </w:r>
      <w:r w:rsidR="00B760A5">
        <w:rPr>
          <w:rFonts w:cstheme="minorHAnsi"/>
          <w:sz w:val="24"/>
          <w:szCs w:val="24"/>
        </w:rPr>
        <w:t xml:space="preserve">so </w:t>
      </w:r>
      <w:r w:rsidR="00B760A5">
        <w:rPr>
          <w:rFonts w:cstheme="minorHAnsi"/>
          <w:sz w:val="24"/>
          <w:szCs w:val="24"/>
        </w:rPr>
        <w:lastRenderedPageBreak/>
        <w:t>that people can receive</w:t>
      </w:r>
      <w:r w:rsidR="005A575D">
        <w:rPr>
          <w:rFonts w:cstheme="minorHAnsi"/>
          <w:sz w:val="24"/>
          <w:szCs w:val="24"/>
        </w:rPr>
        <w:t xml:space="preserve"> </w:t>
      </w:r>
      <w:r w:rsidR="008758B8">
        <w:rPr>
          <w:rFonts w:cstheme="minorHAnsi"/>
          <w:sz w:val="24"/>
          <w:szCs w:val="24"/>
        </w:rPr>
        <w:t>legal counsel</w:t>
      </w:r>
      <w:r w:rsidR="00407B9F">
        <w:rPr>
          <w:rFonts w:cstheme="minorHAnsi"/>
          <w:sz w:val="24"/>
          <w:szCs w:val="24"/>
        </w:rPr>
        <w:t xml:space="preserve"> until</w:t>
      </w:r>
      <w:r w:rsidR="00B760A5">
        <w:rPr>
          <w:rFonts w:cstheme="minorHAnsi"/>
          <w:sz w:val="24"/>
          <w:szCs w:val="24"/>
        </w:rPr>
        <w:t xml:space="preserve"> the </w:t>
      </w:r>
      <w:r w:rsidR="00C3222E">
        <w:rPr>
          <w:rFonts w:cstheme="minorHAnsi"/>
          <w:sz w:val="24"/>
          <w:szCs w:val="24"/>
        </w:rPr>
        <w:t>Center for Heir’s Property</w:t>
      </w:r>
      <w:r w:rsidR="00407B9F">
        <w:rPr>
          <w:rFonts w:cstheme="minorHAnsi"/>
          <w:sz w:val="24"/>
          <w:szCs w:val="24"/>
        </w:rPr>
        <w:t xml:space="preserve"> expands to this area. </w:t>
      </w:r>
      <w:r w:rsidR="008D1E48">
        <w:rPr>
          <w:rFonts w:cstheme="minorHAnsi"/>
          <w:sz w:val="24"/>
          <w:szCs w:val="24"/>
        </w:rPr>
        <w:t xml:space="preserve"> The estimated cost for the educational </w:t>
      </w:r>
      <w:r w:rsidR="009F6210">
        <w:rPr>
          <w:rFonts w:cstheme="minorHAnsi"/>
          <w:sz w:val="24"/>
          <w:szCs w:val="24"/>
        </w:rPr>
        <w:t>seminar</w:t>
      </w:r>
      <w:r w:rsidR="008D1E48">
        <w:rPr>
          <w:rFonts w:cstheme="minorHAnsi"/>
          <w:sz w:val="24"/>
          <w:szCs w:val="24"/>
        </w:rPr>
        <w:t xml:space="preserve"> is $</w:t>
      </w:r>
      <w:r w:rsidR="00407B9F">
        <w:rPr>
          <w:rFonts w:cstheme="minorHAnsi"/>
          <w:sz w:val="24"/>
          <w:szCs w:val="24"/>
        </w:rPr>
        <w:t>2200</w:t>
      </w:r>
      <w:r w:rsidR="009F6210">
        <w:rPr>
          <w:rFonts w:cstheme="minorHAnsi"/>
          <w:sz w:val="24"/>
          <w:szCs w:val="24"/>
        </w:rPr>
        <w:t>.</w:t>
      </w:r>
      <w:r w:rsidR="00D86B8E">
        <w:rPr>
          <w:rFonts w:cstheme="minorHAnsi"/>
          <w:sz w:val="24"/>
          <w:szCs w:val="24"/>
        </w:rPr>
        <w:t xml:space="preserve">  Jordan advised that the cost will probably be split</w:t>
      </w:r>
      <w:r w:rsidR="002F1EB5">
        <w:rPr>
          <w:rFonts w:cstheme="minorHAnsi"/>
          <w:sz w:val="24"/>
          <w:szCs w:val="24"/>
        </w:rPr>
        <w:t xml:space="preserve"> with Habitat.</w:t>
      </w:r>
    </w:p>
    <w:p w14:paraId="450BA874" w14:textId="48352A2E" w:rsidR="00EF35A9" w:rsidRDefault="002F1EB5" w:rsidP="00AE13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A8C58D0" w14:textId="477BD56C" w:rsidR="00B0192B" w:rsidRDefault="00B0192B" w:rsidP="00AE13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Habitat has </w:t>
      </w:r>
      <w:r w:rsidR="002F1EB5">
        <w:rPr>
          <w:rFonts w:cstheme="minorHAnsi"/>
          <w:sz w:val="24"/>
          <w:szCs w:val="24"/>
        </w:rPr>
        <w:t xml:space="preserve">their own </w:t>
      </w:r>
      <w:r w:rsidR="008758B8">
        <w:rPr>
          <w:rFonts w:cstheme="minorHAnsi"/>
          <w:sz w:val="24"/>
          <w:szCs w:val="24"/>
        </w:rPr>
        <w:t>initiative</w:t>
      </w:r>
      <w:r w:rsidR="008B29BD">
        <w:rPr>
          <w:rFonts w:cstheme="minorHAnsi"/>
          <w:sz w:val="24"/>
          <w:szCs w:val="24"/>
        </w:rPr>
        <w:t xml:space="preserve"> </w:t>
      </w:r>
      <w:r w:rsidR="007778DE">
        <w:rPr>
          <w:rFonts w:cstheme="minorHAnsi"/>
          <w:sz w:val="24"/>
          <w:szCs w:val="24"/>
        </w:rPr>
        <w:t xml:space="preserve">geared toward </w:t>
      </w:r>
      <w:r w:rsidR="008758B8">
        <w:rPr>
          <w:rFonts w:cstheme="minorHAnsi"/>
          <w:sz w:val="24"/>
          <w:szCs w:val="24"/>
        </w:rPr>
        <w:t>heirs’</w:t>
      </w:r>
      <w:r w:rsidR="007778DE">
        <w:rPr>
          <w:rFonts w:cstheme="minorHAnsi"/>
          <w:sz w:val="24"/>
          <w:szCs w:val="24"/>
        </w:rPr>
        <w:t xml:space="preserve"> property preservation</w:t>
      </w:r>
      <w:r w:rsidR="009D3CA0">
        <w:rPr>
          <w:rFonts w:cstheme="minorHAnsi"/>
          <w:sz w:val="24"/>
          <w:szCs w:val="24"/>
        </w:rPr>
        <w:t xml:space="preserve"> so they are really going to take the ball and run with it with Clinton </w:t>
      </w:r>
      <w:r w:rsidR="002055AD">
        <w:rPr>
          <w:rFonts w:cstheme="minorHAnsi"/>
          <w:sz w:val="24"/>
          <w:szCs w:val="24"/>
        </w:rPr>
        <w:t>C</w:t>
      </w:r>
      <w:r w:rsidR="00444C21">
        <w:rPr>
          <w:rFonts w:cstheme="minorHAnsi"/>
          <w:sz w:val="24"/>
          <w:szCs w:val="24"/>
        </w:rPr>
        <w:t xml:space="preserve">onnection </w:t>
      </w:r>
      <w:r w:rsidR="002055AD">
        <w:rPr>
          <w:rFonts w:cstheme="minorHAnsi"/>
          <w:sz w:val="24"/>
          <w:szCs w:val="24"/>
        </w:rPr>
        <w:t>Action plan</w:t>
      </w:r>
      <w:r w:rsidR="00224A82">
        <w:rPr>
          <w:rFonts w:cstheme="minorHAnsi"/>
          <w:sz w:val="24"/>
          <w:szCs w:val="24"/>
        </w:rPr>
        <w:t xml:space="preserve"> </w:t>
      </w:r>
      <w:r w:rsidR="00444C21">
        <w:rPr>
          <w:rFonts w:cstheme="minorHAnsi"/>
          <w:sz w:val="24"/>
          <w:szCs w:val="24"/>
        </w:rPr>
        <w:t xml:space="preserve">to get the word out in the community and get </w:t>
      </w:r>
      <w:r w:rsidR="00E07604">
        <w:rPr>
          <w:rFonts w:cstheme="minorHAnsi"/>
          <w:sz w:val="24"/>
          <w:szCs w:val="24"/>
        </w:rPr>
        <w:t>their</w:t>
      </w:r>
      <w:r w:rsidR="00444C21">
        <w:rPr>
          <w:rFonts w:cstheme="minorHAnsi"/>
          <w:sz w:val="24"/>
          <w:szCs w:val="24"/>
        </w:rPr>
        <w:t xml:space="preserve"> buy in</w:t>
      </w:r>
      <w:r w:rsidR="004D0A3D">
        <w:rPr>
          <w:rFonts w:cstheme="minorHAnsi"/>
          <w:sz w:val="24"/>
          <w:szCs w:val="24"/>
        </w:rPr>
        <w:t xml:space="preserve"> on this sort of initiative.  </w:t>
      </w:r>
      <w:r w:rsidR="00E07604">
        <w:rPr>
          <w:rFonts w:cstheme="minorHAnsi"/>
          <w:sz w:val="24"/>
          <w:szCs w:val="24"/>
        </w:rPr>
        <w:t xml:space="preserve"> The educational seminar will p</w:t>
      </w:r>
      <w:r w:rsidR="00FD1A72">
        <w:rPr>
          <w:rFonts w:cstheme="minorHAnsi"/>
          <w:sz w:val="24"/>
          <w:szCs w:val="24"/>
        </w:rPr>
        <w:t>robably take place late spring or early summer.</w:t>
      </w:r>
    </w:p>
    <w:p w14:paraId="3AEBD265" w14:textId="77777777" w:rsidR="00FD1A72" w:rsidRDefault="00FD1A72" w:rsidP="00AE13BA">
      <w:pPr>
        <w:spacing w:after="0"/>
        <w:rPr>
          <w:rFonts w:cstheme="minorHAnsi"/>
          <w:sz w:val="24"/>
          <w:szCs w:val="24"/>
        </w:rPr>
      </w:pPr>
    </w:p>
    <w:p w14:paraId="56BBC90B" w14:textId="2873C16F" w:rsidR="00E43EDF" w:rsidRDefault="00E43EDF" w:rsidP="00AE13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Phyllis advised that </w:t>
      </w:r>
      <w:r w:rsidR="00A32405">
        <w:rPr>
          <w:rFonts w:cstheme="minorHAnsi"/>
          <w:sz w:val="24"/>
          <w:szCs w:val="24"/>
        </w:rPr>
        <w:t xml:space="preserve">until </w:t>
      </w:r>
      <w:r>
        <w:rPr>
          <w:rFonts w:cstheme="minorHAnsi"/>
          <w:sz w:val="24"/>
          <w:szCs w:val="24"/>
        </w:rPr>
        <w:t>that time</w:t>
      </w:r>
      <w:r w:rsidR="00CB71A6">
        <w:rPr>
          <w:rFonts w:cstheme="minorHAnsi"/>
          <w:sz w:val="24"/>
          <w:szCs w:val="24"/>
        </w:rPr>
        <w:t xml:space="preserve">, </w:t>
      </w:r>
      <w:r w:rsidR="00827AAC">
        <w:rPr>
          <w:rFonts w:cstheme="minorHAnsi"/>
          <w:sz w:val="24"/>
          <w:szCs w:val="24"/>
        </w:rPr>
        <w:t xml:space="preserve">we need to think about how heirs’ property information is communicated throughout the community.  </w:t>
      </w:r>
      <w:r w:rsidR="00AC7A9D">
        <w:rPr>
          <w:rFonts w:cstheme="minorHAnsi"/>
          <w:sz w:val="24"/>
          <w:szCs w:val="24"/>
        </w:rPr>
        <w:t xml:space="preserve">Jordan advised that Elaine </w:t>
      </w:r>
      <w:r w:rsidR="00C07CEA">
        <w:rPr>
          <w:rFonts w:cstheme="minorHAnsi"/>
          <w:sz w:val="24"/>
          <w:szCs w:val="24"/>
        </w:rPr>
        <w:t xml:space="preserve">Wilmore and Stephanie </w:t>
      </w:r>
      <w:r w:rsidR="00AC7A9D">
        <w:rPr>
          <w:rFonts w:cstheme="minorHAnsi"/>
          <w:sz w:val="24"/>
          <w:szCs w:val="24"/>
        </w:rPr>
        <w:t xml:space="preserve">Barnett advised that </w:t>
      </w:r>
      <w:r w:rsidR="008758B8">
        <w:rPr>
          <w:rFonts w:cstheme="minorHAnsi"/>
          <w:sz w:val="24"/>
          <w:szCs w:val="24"/>
        </w:rPr>
        <w:t>pamphlet</w:t>
      </w:r>
      <w:r w:rsidR="001364B8">
        <w:rPr>
          <w:rFonts w:cstheme="minorHAnsi"/>
          <w:sz w:val="24"/>
          <w:szCs w:val="24"/>
        </w:rPr>
        <w:t xml:space="preserve">s </w:t>
      </w:r>
      <w:r w:rsidR="00AB1C36">
        <w:rPr>
          <w:rFonts w:cstheme="minorHAnsi"/>
          <w:sz w:val="24"/>
          <w:szCs w:val="24"/>
        </w:rPr>
        <w:t xml:space="preserve">will be created </w:t>
      </w:r>
      <w:r w:rsidR="001364B8">
        <w:rPr>
          <w:rFonts w:cstheme="minorHAnsi"/>
          <w:sz w:val="24"/>
          <w:szCs w:val="24"/>
        </w:rPr>
        <w:t>and distribute</w:t>
      </w:r>
      <w:r w:rsidR="00AB1C36">
        <w:rPr>
          <w:rFonts w:cstheme="minorHAnsi"/>
          <w:sz w:val="24"/>
          <w:szCs w:val="24"/>
        </w:rPr>
        <w:t>d</w:t>
      </w:r>
      <w:r w:rsidR="001364B8">
        <w:rPr>
          <w:rFonts w:cstheme="minorHAnsi"/>
          <w:sz w:val="24"/>
          <w:szCs w:val="24"/>
        </w:rPr>
        <w:t xml:space="preserve"> at</w:t>
      </w:r>
      <w:r w:rsidR="00AC7A9D">
        <w:rPr>
          <w:rFonts w:cstheme="minorHAnsi"/>
          <w:sz w:val="24"/>
          <w:szCs w:val="24"/>
        </w:rPr>
        <w:t xml:space="preserve"> community </w:t>
      </w:r>
      <w:r w:rsidR="007131F9">
        <w:rPr>
          <w:rFonts w:cstheme="minorHAnsi"/>
          <w:sz w:val="24"/>
          <w:szCs w:val="24"/>
        </w:rPr>
        <w:t xml:space="preserve">events </w:t>
      </w:r>
      <w:r w:rsidR="00AC7A9D">
        <w:rPr>
          <w:rFonts w:cstheme="minorHAnsi"/>
          <w:sz w:val="24"/>
          <w:szCs w:val="24"/>
        </w:rPr>
        <w:t>a</w:t>
      </w:r>
      <w:r w:rsidR="00477F75">
        <w:rPr>
          <w:rFonts w:cstheme="minorHAnsi"/>
          <w:sz w:val="24"/>
          <w:szCs w:val="24"/>
        </w:rPr>
        <w:t>s well as</w:t>
      </w:r>
      <w:r w:rsidR="00AC7A9D">
        <w:rPr>
          <w:rFonts w:cstheme="minorHAnsi"/>
          <w:sz w:val="24"/>
          <w:szCs w:val="24"/>
        </w:rPr>
        <w:t xml:space="preserve"> churches</w:t>
      </w:r>
      <w:r w:rsidR="007131F9">
        <w:rPr>
          <w:rFonts w:cstheme="minorHAnsi"/>
          <w:sz w:val="24"/>
          <w:szCs w:val="24"/>
        </w:rPr>
        <w:t>.</w:t>
      </w:r>
      <w:r w:rsidR="00CB71A6">
        <w:rPr>
          <w:rFonts w:cstheme="minorHAnsi"/>
          <w:sz w:val="24"/>
          <w:szCs w:val="24"/>
        </w:rPr>
        <w:t xml:space="preserve"> </w:t>
      </w:r>
    </w:p>
    <w:p w14:paraId="34D922FA" w14:textId="77777777" w:rsidR="004D0A3D" w:rsidRDefault="004D0A3D" w:rsidP="00AE13BA">
      <w:pPr>
        <w:spacing w:after="0"/>
        <w:rPr>
          <w:rFonts w:cstheme="minorHAnsi"/>
          <w:sz w:val="24"/>
          <w:szCs w:val="24"/>
        </w:rPr>
      </w:pPr>
    </w:p>
    <w:p w14:paraId="694A28D1" w14:textId="799F9F42" w:rsidR="007024C3" w:rsidRDefault="00EC5C46" w:rsidP="00AE13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Danielle </w:t>
      </w:r>
      <w:r w:rsidR="00055ECA">
        <w:rPr>
          <w:rFonts w:cstheme="minorHAnsi"/>
          <w:sz w:val="24"/>
          <w:szCs w:val="24"/>
        </w:rPr>
        <w:t>informed that t</w:t>
      </w:r>
      <w:r w:rsidR="007024C3">
        <w:rPr>
          <w:rFonts w:cstheme="minorHAnsi"/>
          <w:sz w:val="24"/>
          <w:szCs w:val="24"/>
        </w:rPr>
        <w:t xml:space="preserve">oday is Beverly’s birthday, and Sarah will be married by the </w:t>
      </w:r>
      <w:r w:rsidR="009474C9">
        <w:rPr>
          <w:rFonts w:cstheme="minorHAnsi"/>
          <w:sz w:val="24"/>
          <w:szCs w:val="24"/>
        </w:rPr>
        <w:t>March</w:t>
      </w:r>
      <w:r w:rsidR="007024C3">
        <w:rPr>
          <w:rFonts w:cstheme="minorHAnsi"/>
          <w:sz w:val="24"/>
          <w:szCs w:val="24"/>
        </w:rPr>
        <w:t xml:space="preserve"> meeting</w:t>
      </w:r>
      <w:r w:rsidR="009474C9">
        <w:rPr>
          <w:rFonts w:cstheme="minorHAnsi"/>
          <w:sz w:val="24"/>
          <w:szCs w:val="24"/>
        </w:rPr>
        <w:t>.  Congratulations from the board!</w:t>
      </w:r>
    </w:p>
    <w:p w14:paraId="037B4E2F" w14:textId="77777777" w:rsidR="00843845" w:rsidRDefault="00843845" w:rsidP="00AE13BA">
      <w:pPr>
        <w:spacing w:after="0"/>
        <w:rPr>
          <w:rFonts w:cstheme="minorHAnsi"/>
          <w:sz w:val="24"/>
          <w:szCs w:val="24"/>
        </w:rPr>
      </w:pPr>
    </w:p>
    <w:p w14:paraId="56ABAE19" w14:textId="764895CE" w:rsidR="00843845" w:rsidRDefault="00843845" w:rsidP="00AE13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David LeGrande asked </w:t>
      </w:r>
      <w:r w:rsidR="00D844CB">
        <w:rPr>
          <w:rFonts w:cstheme="minorHAnsi"/>
          <w:sz w:val="24"/>
          <w:szCs w:val="24"/>
        </w:rPr>
        <w:t>about</w:t>
      </w:r>
      <w:r>
        <w:rPr>
          <w:rFonts w:cstheme="minorHAnsi"/>
          <w:sz w:val="24"/>
          <w:szCs w:val="24"/>
        </w:rPr>
        <w:t xml:space="preserve"> </w:t>
      </w:r>
      <w:r w:rsidR="008758B8">
        <w:rPr>
          <w:rFonts w:cstheme="minorHAnsi"/>
          <w:sz w:val="24"/>
          <w:szCs w:val="24"/>
        </w:rPr>
        <w:t>Osceola</w:t>
      </w:r>
      <w:r w:rsidR="006D19E4">
        <w:rPr>
          <w:rFonts w:cstheme="minorHAnsi"/>
          <w:sz w:val="24"/>
          <w:szCs w:val="24"/>
        </w:rPr>
        <w:t xml:space="preserve">, and </w:t>
      </w:r>
      <w:r w:rsidR="00D844CB">
        <w:rPr>
          <w:rFonts w:cstheme="minorHAnsi"/>
          <w:sz w:val="24"/>
          <w:szCs w:val="24"/>
        </w:rPr>
        <w:t>Corinne advised that information</w:t>
      </w:r>
      <w:r w:rsidR="006D19E4">
        <w:rPr>
          <w:rFonts w:cstheme="minorHAnsi"/>
          <w:sz w:val="24"/>
          <w:szCs w:val="24"/>
        </w:rPr>
        <w:t xml:space="preserve"> will be provided</w:t>
      </w:r>
      <w:r w:rsidR="00D844CB">
        <w:rPr>
          <w:rFonts w:cstheme="minorHAnsi"/>
          <w:sz w:val="24"/>
          <w:szCs w:val="24"/>
        </w:rPr>
        <w:t xml:space="preserve"> </w:t>
      </w:r>
      <w:r w:rsidR="00814AC6">
        <w:rPr>
          <w:rFonts w:cstheme="minorHAnsi"/>
          <w:sz w:val="24"/>
          <w:szCs w:val="24"/>
        </w:rPr>
        <w:t>at the March meeting.</w:t>
      </w:r>
      <w:r>
        <w:rPr>
          <w:rFonts w:cstheme="minorHAnsi"/>
          <w:sz w:val="24"/>
          <w:szCs w:val="24"/>
        </w:rPr>
        <w:t xml:space="preserve"> </w:t>
      </w:r>
    </w:p>
    <w:p w14:paraId="4BFB6AEC" w14:textId="3EA421EB" w:rsidR="00F000F1" w:rsidRDefault="00700AB0" w:rsidP="00BB708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8241EE6" w14:textId="60962184" w:rsidR="00EB1A12" w:rsidRPr="003B3E78" w:rsidRDefault="00EB1A12" w:rsidP="0006135D">
      <w:pPr>
        <w:spacing w:after="0"/>
        <w:rPr>
          <w:rFonts w:cstheme="minorHAnsi"/>
          <w:b/>
          <w:bCs/>
          <w:sz w:val="28"/>
          <w:szCs w:val="28"/>
        </w:rPr>
      </w:pPr>
      <w:r w:rsidRPr="003B3E78">
        <w:rPr>
          <w:rFonts w:cstheme="minorHAnsi"/>
          <w:b/>
          <w:bCs/>
          <w:sz w:val="28"/>
          <w:szCs w:val="28"/>
        </w:rPr>
        <w:t>Adjourn</w:t>
      </w:r>
    </w:p>
    <w:p w14:paraId="25CF13EF" w14:textId="76B4C877" w:rsidR="00827206" w:rsidRPr="003B3E78" w:rsidRDefault="000C74A5" w:rsidP="0006135D">
      <w:pPr>
        <w:spacing w:after="0"/>
        <w:rPr>
          <w:rFonts w:cstheme="minorHAnsi"/>
        </w:rPr>
      </w:pPr>
      <w:r w:rsidRPr="003B3E78">
        <w:rPr>
          <w:rFonts w:cstheme="minorHAnsi"/>
        </w:rPr>
        <w:t xml:space="preserve">With no further business, motion was made, </w:t>
      </w:r>
      <w:r w:rsidR="00EE1AAC" w:rsidRPr="003B3E78">
        <w:rPr>
          <w:rFonts w:cstheme="minorHAnsi"/>
        </w:rPr>
        <w:t>seconded,</w:t>
      </w:r>
      <w:r w:rsidRPr="003B3E78">
        <w:rPr>
          <w:rFonts w:cstheme="minorHAnsi"/>
        </w:rPr>
        <w:t xml:space="preserve"> and unanimously approved </w:t>
      </w:r>
      <w:r w:rsidR="00117173" w:rsidRPr="003B3E78">
        <w:rPr>
          <w:rFonts w:cstheme="minorHAnsi"/>
        </w:rPr>
        <w:t>to adjourn</w:t>
      </w:r>
      <w:r w:rsidR="00B84ED5" w:rsidRPr="003B3E78">
        <w:rPr>
          <w:rFonts w:cstheme="minorHAnsi"/>
        </w:rPr>
        <w:t>.</w:t>
      </w:r>
    </w:p>
    <w:p w14:paraId="3FF68B34" w14:textId="2102CFC8" w:rsidR="00B84ED5" w:rsidRPr="003B3E78" w:rsidRDefault="00AE3793" w:rsidP="00B74CAE">
      <w:pPr>
        <w:spacing w:after="240"/>
        <w:rPr>
          <w:rFonts w:cstheme="minorHAnsi"/>
        </w:rPr>
      </w:pPr>
      <w:r w:rsidRPr="003B3E78">
        <w:rPr>
          <w:rFonts w:cstheme="minorHAnsi"/>
        </w:rPr>
        <w:t>M</w:t>
      </w:r>
      <w:r w:rsidR="005D4851" w:rsidRPr="003B3E78">
        <w:rPr>
          <w:rFonts w:cstheme="minorHAnsi"/>
        </w:rPr>
        <w:t xml:space="preserve">eeting adjourned </w:t>
      </w:r>
      <w:r w:rsidR="005B0F92" w:rsidRPr="003B3E78">
        <w:rPr>
          <w:rFonts w:cstheme="minorHAnsi"/>
        </w:rPr>
        <w:t>at</w:t>
      </w:r>
      <w:r w:rsidR="005D4851" w:rsidRPr="003B3E78">
        <w:rPr>
          <w:rFonts w:cstheme="minorHAnsi"/>
        </w:rPr>
        <w:t xml:space="preserve"> </w:t>
      </w:r>
      <w:r w:rsidR="003050DC" w:rsidRPr="003B3E78">
        <w:rPr>
          <w:rFonts w:cstheme="minorHAnsi"/>
        </w:rPr>
        <w:t>9:</w:t>
      </w:r>
      <w:r w:rsidR="00096AD7">
        <w:rPr>
          <w:rFonts w:cstheme="minorHAnsi"/>
        </w:rPr>
        <w:t>34</w:t>
      </w:r>
      <w:r w:rsidR="005D4851" w:rsidRPr="003B3E78">
        <w:rPr>
          <w:rFonts w:cstheme="minorHAnsi"/>
        </w:rPr>
        <w:t xml:space="preserve"> a.m.</w:t>
      </w:r>
    </w:p>
    <w:p w14:paraId="57BE281F" w14:textId="0ED071B9" w:rsidR="003050DC" w:rsidRPr="003B3E78" w:rsidRDefault="00255C09" w:rsidP="00B74CAE">
      <w:pPr>
        <w:spacing w:after="240"/>
        <w:rPr>
          <w:rFonts w:cstheme="minorHAnsi"/>
        </w:rPr>
      </w:pPr>
      <w:r w:rsidRPr="003B3E78">
        <w:rPr>
          <w:rFonts w:cstheme="minorHAnsi"/>
        </w:rPr>
        <w:t>Upcoming Events/Meeti</w:t>
      </w:r>
      <w:r w:rsidR="00DB59C6" w:rsidRPr="003B3E78">
        <w:rPr>
          <w:rFonts w:cstheme="minorHAnsi"/>
        </w:rPr>
        <w:t>ngs</w:t>
      </w:r>
      <w:r w:rsidR="005D4851" w:rsidRPr="003B3E78">
        <w:rPr>
          <w:rFonts w:cstheme="minorHAnsi"/>
        </w:rPr>
        <w:t xml:space="preserve">: </w:t>
      </w:r>
      <w:r w:rsidR="00117173" w:rsidRPr="003B3E78">
        <w:rPr>
          <w:rFonts w:cstheme="minorHAnsi"/>
        </w:rPr>
        <w:t xml:space="preserve">HDCRH </w:t>
      </w:r>
      <w:r w:rsidR="00F403D7" w:rsidRPr="003B3E78">
        <w:rPr>
          <w:rFonts w:cstheme="minorHAnsi"/>
        </w:rPr>
        <w:t>Board M</w:t>
      </w:r>
      <w:r w:rsidR="002A6872" w:rsidRPr="003B3E78">
        <w:rPr>
          <w:rFonts w:cstheme="minorHAnsi"/>
        </w:rPr>
        <w:t xml:space="preserve">eeting, </w:t>
      </w:r>
      <w:r w:rsidR="003E124C">
        <w:rPr>
          <w:rFonts w:cstheme="minorHAnsi"/>
        </w:rPr>
        <w:t>8:30</w:t>
      </w:r>
      <w:r w:rsidR="00F403D7" w:rsidRPr="003B3E78">
        <w:rPr>
          <w:rFonts w:cstheme="minorHAnsi"/>
        </w:rPr>
        <w:t xml:space="preserve"> a.m.,</w:t>
      </w:r>
      <w:r w:rsidR="00E539DC">
        <w:rPr>
          <w:rFonts w:cstheme="minorHAnsi"/>
        </w:rPr>
        <w:t xml:space="preserve"> </w:t>
      </w:r>
      <w:r w:rsidR="00211E0B">
        <w:rPr>
          <w:rFonts w:cstheme="minorHAnsi"/>
        </w:rPr>
        <w:t>March</w:t>
      </w:r>
      <w:r w:rsidR="00096AD7">
        <w:rPr>
          <w:rFonts w:cstheme="minorHAnsi"/>
        </w:rPr>
        <w:t xml:space="preserve"> 7</w:t>
      </w:r>
      <w:r w:rsidR="00255B6A">
        <w:rPr>
          <w:rFonts w:cstheme="minorHAnsi"/>
        </w:rPr>
        <w:t xml:space="preserve">, </w:t>
      </w:r>
      <w:r w:rsidR="00F61D8D">
        <w:rPr>
          <w:rFonts w:cstheme="minorHAnsi"/>
        </w:rPr>
        <w:t>2024</w:t>
      </w:r>
      <w:r w:rsidR="00F67C7E">
        <w:rPr>
          <w:rFonts w:cstheme="minorHAnsi"/>
        </w:rPr>
        <w:t>.</w:t>
      </w:r>
      <w:r w:rsidR="00A26DDD" w:rsidRPr="003B3E78">
        <w:rPr>
          <w:rFonts w:cstheme="minorHAnsi"/>
        </w:rPr>
        <w:t xml:space="preserve"> </w:t>
      </w:r>
    </w:p>
    <w:p w14:paraId="1396C4AB" w14:textId="157D5FA0" w:rsidR="00E74AFF" w:rsidRPr="003B3E78" w:rsidRDefault="00AE3793" w:rsidP="005959F6">
      <w:pPr>
        <w:spacing w:after="240"/>
        <w:rPr>
          <w:rFonts w:cstheme="minorHAnsi"/>
        </w:rPr>
      </w:pPr>
      <w:r w:rsidRPr="003B3E78">
        <w:rPr>
          <w:rFonts w:cstheme="minorHAnsi"/>
        </w:rPr>
        <w:t>S</w:t>
      </w:r>
      <w:r w:rsidR="00E74AFF" w:rsidRPr="003B3E78">
        <w:rPr>
          <w:rFonts w:cstheme="minorHAnsi"/>
        </w:rPr>
        <w:t>ubmitted</w:t>
      </w:r>
      <w:r w:rsidR="00887724" w:rsidRPr="003B3E78">
        <w:rPr>
          <w:rFonts w:cstheme="minorHAnsi"/>
        </w:rPr>
        <w:t xml:space="preserve"> </w:t>
      </w:r>
      <w:r w:rsidR="005D3F8C" w:rsidRPr="003B3E78">
        <w:rPr>
          <w:rFonts w:cstheme="minorHAnsi"/>
        </w:rPr>
        <w:t>by: _</w:t>
      </w:r>
      <w:r w:rsidR="00B271F5" w:rsidRPr="003B3E78">
        <w:rPr>
          <w:rFonts w:cstheme="minorHAnsi"/>
        </w:rPr>
        <w:t>____________________</w:t>
      </w:r>
      <w:r w:rsidR="00B271F5" w:rsidRPr="003B3E78">
        <w:rPr>
          <w:rFonts w:cstheme="minorHAnsi"/>
        </w:rPr>
        <w:br/>
      </w:r>
      <w:r w:rsidR="00B271F5" w:rsidRPr="003B3E78">
        <w:rPr>
          <w:rFonts w:cstheme="minorHAnsi"/>
        </w:rPr>
        <w:tab/>
      </w:r>
      <w:r w:rsidR="00B271F5" w:rsidRPr="003B3E78">
        <w:rPr>
          <w:rFonts w:cstheme="minorHAnsi"/>
        </w:rPr>
        <w:tab/>
      </w:r>
      <w:r w:rsidR="00152BF7" w:rsidRPr="003B3E78">
        <w:rPr>
          <w:rFonts w:cstheme="minorHAnsi"/>
        </w:rPr>
        <w:t xml:space="preserve">Beverly Buchanan, </w:t>
      </w:r>
      <w:r w:rsidR="00B271F5" w:rsidRPr="003B3E78">
        <w:rPr>
          <w:rFonts w:cstheme="minorHAnsi"/>
        </w:rPr>
        <w:t>Secretary</w:t>
      </w:r>
      <w:r w:rsidR="00B271F5" w:rsidRPr="003B3E78">
        <w:rPr>
          <w:rFonts w:cstheme="minorHAnsi"/>
        </w:rPr>
        <w:br/>
      </w:r>
      <w:r w:rsidR="00B271F5" w:rsidRPr="003B3E78">
        <w:rPr>
          <w:rFonts w:cstheme="minorHAnsi"/>
        </w:rPr>
        <w:tab/>
      </w:r>
      <w:r w:rsidR="00B271F5" w:rsidRPr="003B3E78">
        <w:rPr>
          <w:rFonts w:cstheme="minorHAnsi"/>
        </w:rPr>
        <w:tab/>
      </w:r>
      <w:r w:rsidR="00647DB1" w:rsidRPr="003B3E78">
        <w:rPr>
          <w:rFonts w:cstheme="minorHAnsi"/>
        </w:rPr>
        <w:t>Date</w:t>
      </w:r>
      <w:r w:rsidR="008105F4" w:rsidRPr="003B3E78">
        <w:rPr>
          <w:rFonts w:cstheme="minorHAnsi"/>
        </w:rPr>
        <w:t xml:space="preserve">:  </w:t>
      </w:r>
      <w:r w:rsidR="00211E0B">
        <w:rPr>
          <w:rFonts w:cstheme="minorHAnsi"/>
        </w:rPr>
        <w:t xml:space="preserve">February </w:t>
      </w:r>
      <w:r w:rsidR="00096AD7">
        <w:rPr>
          <w:rFonts w:cstheme="minorHAnsi"/>
        </w:rPr>
        <w:t>1</w:t>
      </w:r>
      <w:r w:rsidR="00700AB0">
        <w:rPr>
          <w:rFonts w:cstheme="minorHAnsi"/>
        </w:rPr>
        <w:t>4</w:t>
      </w:r>
      <w:r w:rsidR="00255B6A">
        <w:rPr>
          <w:rFonts w:cstheme="minorHAnsi"/>
        </w:rPr>
        <w:t>, 2024</w:t>
      </w:r>
    </w:p>
    <w:p w14:paraId="711505CE" w14:textId="642D717B" w:rsidR="00A00A1D" w:rsidRPr="003B3E78" w:rsidRDefault="006A5283" w:rsidP="00B271F5">
      <w:pPr>
        <w:ind w:left="1440"/>
        <w:rPr>
          <w:rFonts w:cstheme="minorHAnsi"/>
        </w:rPr>
      </w:pPr>
      <w:r w:rsidRPr="003B3E78">
        <w:rPr>
          <w:rFonts w:cstheme="minorHAnsi"/>
        </w:rPr>
        <w:t>_________________</w:t>
      </w:r>
      <w:r w:rsidR="00900B02" w:rsidRPr="003B3E78">
        <w:rPr>
          <w:rFonts w:cstheme="minorHAnsi"/>
        </w:rPr>
        <w:t>____</w:t>
      </w:r>
      <w:r w:rsidRPr="003B3E78">
        <w:rPr>
          <w:rFonts w:cstheme="minorHAnsi"/>
        </w:rPr>
        <w:t>_</w:t>
      </w:r>
      <w:r w:rsidR="00900B02" w:rsidRPr="003B3E78">
        <w:rPr>
          <w:rFonts w:cstheme="minorHAnsi"/>
        </w:rPr>
        <w:br/>
        <w:t>Chairman/Vice Chairman</w:t>
      </w:r>
      <w:r w:rsidR="008622E7" w:rsidRPr="003B3E78">
        <w:rPr>
          <w:rFonts w:cstheme="minorHAnsi"/>
        </w:rPr>
        <w:br/>
      </w:r>
      <w:r w:rsidRPr="003B3E78">
        <w:rPr>
          <w:rFonts w:cstheme="minorHAnsi"/>
        </w:rPr>
        <w:t xml:space="preserve">Date: </w:t>
      </w:r>
      <w:r w:rsidR="00C177FF" w:rsidRPr="003B3E78">
        <w:rPr>
          <w:rFonts w:cstheme="minorHAnsi"/>
        </w:rPr>
        <w:t xml:space="preserve"> </w:t>
      </w:r>
    </w:p>
    <w:sectPr w:rsidR="00A00A1D" w:rsidRPr="003B3E78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0A4"/>
    <w:multiLevelType w:val="hybridMultilevel"/>
    <w:tmpl w:val="0E18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79F2"/>
    <w:multiLevelType w:val="hybridMultilevel"/>
    <w:tmpl w:val="28A829C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49F50F8F"/>
    <w:multiLevelType w:val="hybridMultilevel"/>
    <w:tmpl w:val="A2A6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D708F"/>
    <w:multiLevelType w:val="hybridMultilevel"/>
    <w:tmpl w:val="1FAE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91305">
    <w:abstractNumId w:val="0"/>
  </w:num>
  <w:num w:numId="2" w16cid:durableId="1067653725">
    <w:abstractNumId w:val="1"/>
  </w:num>
  <w:num w:numId="3" w16cid:durableId="576089307">
    <w:abstractNumId w:val="2"/>
  </w:num>
  <w:num w:numId="4" w16cid:durableId="15187364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1697"/>
    <w:rsid w:val="00002B53"/>
    <w:rsid w:val="00002DDA"/>
    <w:rsid w:val="0000361B"/>
    <w:rsid w:val="000043B3"/>
    <w:rsid w:val="00004972"/>
    <w:rsid w:val="000069E7"/>
    <w:rsid w:val="00006A1E"/>
    <w:rsid w:val="00006C28"/>
    <w:rsid w:val="00007864"/>
    <w:rsid w:val="00007F68"/>
    <w:rsid w:val="000108C4"/>
    <w:rsid w:val="000109B6"/>
    <w:rsid w:val="0001130A"/>
    <w:rsid w:val="0001211A"/>
    <w:rsid w:val="00012E08"/>
    <w:rsid w:val="000136DD"/>
    <w:rsid w:val="0001387C"/>
    <w:rsid w:val="000139A2"/>
    <w:rsid w:val="00014056"/>
    <w:rsid w:val="00016F3B"/>
    <w:rsid w:val="000173D1"/>
    <w:rsid w:val="000177AC"/>
    <w:rsid w:val="0002071A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75F"/>
    <w:rsid w:val="00030966"/>
    <w:rsid w:val="00030C42"/>
    <w:rsid w:val="00030F4E"/>
    <w:rsid w:val="00031096"/>
    <w:rsid w:val="00033E25"/>
    <w:rsid w:val="00034819"/>
    <w:rsid w:val="00034A13"/>
    <w:rsid w:val="0003526E"/>
    <w:rsid w:val="0003556C"/>
    <w:rsid w:val="000356ED"/>
    <w:rsid w:val="00035837"/>
    <w:rsid w:val="0003620E"/>
    <w:rsid w:val="0003643B"/>
    <w:rsid w:val="00036E96"/>
    <w:rsid w:val="0003702A"/>
    <w:rsid w:val="00040665"/>
    <w:rsid w:val="00041281"/>
    <w:rsid w:val="00041567"/>
    <w:rsid w:val="000418BB"/>
    <w:rsid w:val="000421CE"/>
    <w:rsid w:val="000422B2"/>
    <w:rsid w:val="00042A07"/>
    <w:rsid w:val="0004393C"/>
    <w:rsid w:val="00043F97"/>
    <w:rsid w:val="000444AB"/>
    <w:rsid w:val="00044869"/>
    <w:rsid w:val="00044FFD"/>
    <w:rsid w:val="0004675D"/>
    <w:rsid w:val="00046B69"/>
    <w:rsid w:val="000470E1"/>
    <w:rsid w:val="000473AD"/>
    <w:rsid w:val="00047DD8"/>
    <w:rsid w:val="00051CB9"/>
    <w:rsid w:val="00052591"/>
    <w:rsid w:val="00052831"/>
    <w:rsid w:val="00053061"/>
    <w:rsid w:val="00053572"/>
    <w:rsid w:val="0005397A"/>
    <w:rsid w:val="00053CDC"/>
    <w:rsid w:val="000541AA"/>
    <w:rsid w:val="00055020"/>
    <w:rsid w:val="00055EC4"/>
    <w:rsid w:val="00055ECA"/>
    <w:rsid w:val="00056869"/>
    <w:rsid w:val="00056D9E"/>
    <w:rsid w:val="00057CD3"/>
    <w:rsid w:val="00057CD7"/>
    <w:rsid w:val="000609BB"/>
    <w:rsid w:val="0006135D"/>
    <w:rsid w:val="000615EA"/>
    <w:rsid w:val="0006187C"/>
    <w:rsid w:val="0006218A"/>
    <w:rsid w:val="0006306A"/>
    <w:rsid w:val="00063321"/>
    <w:rsid w:val="00063D04"/>
    <w:rsid w:val="000651AB"/>
    <w:rsid w:val="0006547D"/>
    <w:rsid w:val="00066680"/>
    <w:rsid w:val="000702C6"/>
    <w:rsid w:val="0007074C"/>
    <w:rsid w:val="00072E27"/>
    <w:rsid w:val="000732C9"/>
    <w:rsid w:val="00073437"/>
    <w:rsid w:val="000738AE"/>
    <w:rsid w:val="000751CC"/>
    <w:rsid w:val="0007531A"/>
    <w:rsid w:val="00075780"/>
    <w:rsid w:val="000761EC"/>
    <w:rsid w:val="00077502"/>
    <w:rsid w:val="00077E6E"/>
    <w:rsid w:val="00080F3A"/>
    <w:rsid w:val="00080F8C"/>
    <w:rsid w:val="000810E7"/>
    <w:rsid w:val="000838B9"/>
    <w:rsid w:val="00083DC3"/>
    <w:rsid w:val="000840D5"/>
    <w:rsid w:val="00085187"/>
    <w:rsid w:val="00086FB3"/>
    <w:rsid w:val="00087861"/>
    <w:rsid w:val="00087D2B"/>
    <w:rsid w:val="00092014"/>
    <w:rsid w:val="0009309C"/>
    <w:rsid w:val="000932A1"/>
    <w:rsid w:val="00093D29"/>
    <w:rsid w:val="00094020"/>
    <w:rsid w:val="000947B3"/>
    <w:rsid w:val="00094A57"/>
    <w:rsid w:val="00095A3E"/>
    <w:rsid w:val="00096304"/>
    <w:rsid w:val="000964EC"/>
    <w:rsid w:val="00096AD7"/>
    <w:rsid w:val="0009712E"/>
    <w:rsid w:val="000976F3"/>
    <w:rsid w:val="000A0373"/>
    <w:rsid w:val="000A1573"/>
    <w:rsid w:val="000A1E5E"/>
    <w:rsid w:val="000A28EA"/>
    <w:rsid w:val="000A2BFD"/>
    <w:rsid w:val="000A34D5"/>
    <w:rsid w:val="000A502E"/>
    <w:rsid w:val="000A5D3C"/>
    <w:rsid w:val="000A6CF2"/>
    <w:rsid w:val="000A7494"/>
    <w:rsid w:val="000A7DDF"/>
    <w:rsid w:val="000B0218"/>
    <w:rsid w:val="000B047D"/>
    <w:rsid w:val="000B05D0"/>
    <w:rsid w:val="000B096A"/>
    <w:rsid w:val="000B0E25"/>
    <w:rsid w:val="000B0EBA"/>
    <w:rsid w:val="000B1D63"/>
    <w:rsid w:val="000B2745"/>
    <w:rsid w:val="000B405C"/>
    <w:rsid w:val="000B4A92"/>
    <w:rsid w:val="000B4CC3"/>
    <w:rsid w:val="000B52FE"/>
    <w:rsid w:val="000B567A"/>
    <w:rsid w:val="000B57F0"/>
    <w:rsid w:val="000B5831"/>
    <w:rsid w:val="000B5894"/>
    <w:rsid w:val="000B5FF9"/>
    <w:rsid w:val="000B64F5"/>
    <w:rsid w:val="000B69E2"/>
    <w:rsid w:val="000B73B1"/>
    <w:rsid w:val="000B7A33"/>
    <w:rsid w:val="000C0A65"/>
    <w:rsid w:val="000C1A97"/>
    <w:rsid w:val="000C22E7"/>
    <w:rsid w:val="000C264C"/>
    <w:rsid w:val="000C2865"/>
    <w:rsid w:val="000C305F"/>
    <w:rsid w:val="000C42C6"/>
    <w:rsid w:val="000C43E1"/>
    <w:rsid w:val="000C468E"/>
    <w:rsid w:val="000C4DFB"/>
    <w:rsid w:val="000C538F"/>
    <w:rsid w:val="000C53A6"/>
    <w:rsid w:val="000C552D"/>
    <w:rsid w:val="000C5651"/>
    <w:rsid w:val="000C58FB"/>
    <w:rsid w:val="000C601F"/>
    <w:rsid w:val="000C683A"/>
    <w:rsid w:val="000C7478"/>
    <w:rsid w:val="000C74A5"/>
    <w:rsid w:val="000C7992"/>
    <w:rsid w:val="000C7AAE"/>
    <w:rsid w:val="000C7C4A"/>
    <w:rsid w:val="000D05BF"/>
    <w:rsid w:val="000D1A26"/>
    <w:rsid w:val="000D3D89"/>
    <w:rsid w:val="000D4833"/>
    <w:rsid w:val="000D6097"/>
    <w:rsid w:val="000D6A97"/>
    <w:rsid w:val="000D6B2B"/>
    <w:rsid w:val="000D6FEF"/>
    <w:rsid w:val="000D7164"/>
    <w:rsid w:val="000D735E"/>
    <w:rsid w:val="000D7B9D"/>
    <w:rsid w:val="000E0017"/>
    <w:rsid w:val="000E023E"/>
    <w:rsid w:val="000E0E28"/>
    <w:rsid w:val="000E344B"/>
    <w:rsid w:val="000E3B73"/>
    <w:rsid w:val="000E4834"/>
    <w:rsid w:val="000E4962"/>
    <w:rsid w:val="000E4D83"/>
    <w:rsid w:val="000E6AFD"/>
    <w:rsid w:val="000E7D3E"/>
    <w:rsid w:val="000F04A7"/>
    <w:rsid w:val="000F078E"/>
    <w:rsid w:val="000F14CE"/>
    <w:rsid w:val="000F14E2"/>
    <w:rsid w:val="000F33CB"/>
    <w:rsid w:val="000F3C22"/>
    <w:rsid w:val="000F46CF"/>
    <w:rsid w:val="000F4E9D"/>
    <w:rsid w:val="000F4FAF"/>
    <w:rsid w:val="000F50D6"/>
    <w:rsid w:val="000F556B"/>
    <w:rsid w:val="000F5E10"/>
    <w:rsid w:val="001021CD"/>
    <w:rsid w:val="00102EE6"/>
    <w:rsid w:val="00103452"/>
    <w:rsid w:val="001038B8"/>
    <w:rsid w:val="00104349"/>
    <w:rsid w:val="001044E8"/>
    <w:rsid w:val="00104EF3"/>
    <w:rsid w:val="00104F7D"/>
    <w:rsid w:val="00105569"/>
    <w:rsid w:val="0010556B"/>
    <w:rsid w:val="001057A5"/>
    <w:rsid w:val="00105DB6"/>
    <w:rsid w:val="001071A9"/>
    <w:rsid w:val="001072D5"/>
    <w:rsid w:val="00107BC7"/>
    <w:rsid w:val="00111078"/>
    <w:rsid w:val="0011193D"/>
    <w:rsid w:val="00111E19"/>
    <w:rsid w:val="00112236"/>
    <w:rsid w:val="00115587"/>
    <w:rsid w:val="001159CD"/>
    <w:rsid w:val="00115EC1"/>
    <w:rsid w:val="00116597"/>
    <w:rsid w:val="00117173"/>
    <w:rsid w:val="00120EB5"/>
    <w:rsid w:val="001221AA"/>
    <w:rsid w:val="00122F14"/>
    <w:rsid w:val="00123928"/>
    <w:rsid w:val="001239BA"/>
    <w:rsid w:val="00124028"/>
    <w:rsid w:val="00125669"/>
    <w:rsid w:val="001260A3"/>
    <w:rsid w:val="0012675C"/>
    <w:rsid w:val="00126C8C"/>
    <w:rsid w:val="001301C1"/>
    <w:rsid w:val="0013051F"/>
    <w:rsid w:val="001317E7"/>
    <w:rsid w:val="00131D39"/>
    <w:rsid w:val="00133730"/>
    <w:rsid w:val="00134601"/>
    <w:rsid w:val="001348A3"/>
    <w:rsid w:val="001358CB"/>
    <w:rsid w:val="001364B8"/>
    <w:rsid w:val="00136EE3"/>
    <w:rsid w:val="00137B42"/>
    <w:rsid w:val="00140074"/>
    <w:rsid w:val="00140C0B"/>
    <w:rsid w:val="00140F1F"/>
    <w:rsid w:val="00141420"/>
    <w:rsid w:val="00142E50"/>
    <w:rsid w:val="00143EBD"/>
    <w:rsid w:val="00145A22"/>
    <w:rsid w:val="00146AFB"/>
    <w:rsid w:val="00146C5F"/>
    <w:rsid w:val="00146C7E"/>
    <w:rsid w:val="001473F5"/>
    <w:rsid w:val="00147E87"/>
    <w:rsid w:val="00152262"/>
    <w:rsid w:val="00152BF7"/>
    <w:rsid w:val="00153049"/>
    <w:rsid w:val="00153B50"/>
    <w:rsid w:val="00155042"/>
    <w:rsid w:val="001556AE"/>
    <w:rsid w:val="001558F6"/>
    <w:rsid w:val="00156675"/>
    <w:rsid w:val="001606A8"/>
    <w:rsid w:val="00160AD0"/>
    <w:rsid w:val="001613A6"/>
    <w:rsid w:val="00161967"/>
    <w:rsid w:val="00161BAE"/>
    <w:rsid w:val="0016259E"/>
    <w:rsid w:val="00162CE3"/>
    <w:rsid w:val="00163492"/>
    <w:rsid w:val="00164FA6"/>
    <w:rsid w:val="00166A3C"/>
    <w:rsid w:val="0016732B"/>
    <w:rsid w:val="00170619"/>
    <w:rsid w:val="00170ADE"/>
    <w:rsid w:val="00171670"/>
    <w:rsid w:val="0017368F"/>
    <w:rsid w:val="00173A69"/>
    <w:rsid w:val="00173C0A"/>
    <w:rsid w:val="00173EE9"/>
    <w:rsid w:val="00176061"/>
    <w:rsid w:val="001767B7"/>
    <w:rsid w:val="0017731C"/>
    <w:rsid w:val="00177D30"/>
    <w:rsid w:val="00181A34"/>
    <w:rsid w:val="00183B0B"/>
    <w:rsid w:val="00183E8B"/>
    <w:rsid w:val="00183F47"/>
    <w:rsid w:val="00184029"/>
    <w:rsid w:val="001845F5"/>
    <w:rsid w:val="0018556C"/>
    <w:rsid w:val="00186C57"/>
    <w:rsid w:val="00186EA4"/>
    <w:rsid w:val="00187241"/>
    <w:rsid w:val="00190BE9"/>
    <w:rsid w:val="001917F8"/>
    <w:rsid w:val="00191AFD"/>
    <w:rsid w:val="00192028"/>
    <w:rsid w:val="00192310"/>
    <w:rsid w:val="00192D4D"/>
    <w:rsid w:val="001930B8"/>
    <w:rsid w:val="00193217"/>
    <w:rsid w:val="0019339E"/>
    <w:rsid w:val="00194478"/>
    <w:rsid w:val="00194A48"/>
    <w:rsid w:val="00195210"/>
    <w:rsid w:val="001956B0"/>
    <w:rsid w:val="00195E42"/>
    <w:rsid w:val="0019655D"/>
    <w:rsid w:val="00197626"/>
    <w:rsid w:val="00197627"/>
    <w:rsid w:val="00197D25"/>
    <w:rsid w:val="001A0041"/>
    <w:rsid w:val="001A0304"/>
    <w:rsid w:val="001A082C"/>
    <w:rsid w:val="001A20DD"/>
    <w:rsid w:val="001A2A8E"/>
    <w:rsid w:val="001A33FB"/>
    <w:rsid w:val="001A398B"/>
    <w:rsid w:val="001A4082"/>
    <w:rsid w:val="001A44E3"/>
    <w:rsid w:val="001A4B18"/>
    <w:rsid w:val="001A5413"/>
    <w:rsid w:val="001A56C9"/>
    <w:rsid w:val="001A5BE5"/>
    <w:rsid w:val="001A67E5"/>
    <w:rsid w:val="001A768B"/>
    <w:rsid w:val="001B11B6"/>
    <w:rsid w:val="001B146C"/>
    <w:rsid w:val="001B16F1"/>
    <w:rsid w:val="001B19E4"/>
    <w:rsid w:val="001B1B6F"/>
    <w:rsid w:val="001B2029"/>
    <w:rsid w:val="001B270F"/>
    <w:rsid w:val="001B3092"/>
    <w:rsid w:val="001B325E"/>
    <w:rsid w:val="001B379A"/>
    <w:rsid w:val="001B4AEF"/>
    <w:rsid w:val="001B5299"/>
    <w:rsid w:val="001B5790"/>
    <w:rsid w:val="001B6EA3"/>
    <w:rsid w:val="001B7C86"/>
    <w:rsid w:val="001C03C8"/>
    <w:rsid w:val="001C0E58"/>
    <w:rsid w:val="001C199E"/>
    <w:rsid w:val="001C2B30"/>
    <w:rsid w:val="001C35A0"/>
    <w:rsid w:val="001C3705"/>
    <w:rsid w:val="001C448F"/>
    <w:rsid w:val="001C490C"/>
    <w:rsid w:val="001C4E13"/>
    <w:rsid w:val="001C5173"/>
    <w:rsid w:val="001C5C27"/>
    <w:rsid w:val="001C7BFC"/>
    <w:rsid w:val="001D05BF"/>
    <w:rsid w:val="001D0ED0"/>
    <w:rsid w:val="001D176B"/>
    <w:rsid w:val="001D2066"/>
    <w:rsid w:val="001D211C"/>
    <w:rsid w:val="001D21C0"/>
    <w:rsid w:val="001D252A"/>
    <w:rsid w:val="001D3CB5"/>
    <w:rsid w:val="001D79E1"/>
    <w:rsid w:val="001D7CFD"/>
    <w:rsid w:val="001E032F"/>
    <w:rsid w:val="001E038B"/>
    <w:rsid w:val="001E08AC"/>
    <w:rsid w:val="001E1637"/>
    <w:rsid w:val="001E1EE5"/>
    <w:rsid w:val="001E21F4"/>
    <w:rsid w:val="001E2832"/>
    <w:rsid w:val="001E369C"/>
    <w:rsid w:val="001E42F2"/>
    <w:rsid w:val="001E478D"/>
    <w:rsid w:val="001E49A8"/>
    <w:rsid w:val="001E508E"/>
    <w:rsid w:val="001E51FA"/>
    <w:rsid w:val="001E5F3B"/>
    <w:rsid w:val="001E6CD4"/>
    <w:rsid w:val="001E6DE7"/>
    <w:rsid w:val="001E7792"/>
    <w:rsid w:val="001E7FEC"/>
    <w:rsid w:val="001F25FB"/>
    <w:rsid w:val="001F2B7B"/>
    <w:rsid w:val="001F3CBA"/>
    <w:rsid w:val="001F3CE2"/>
    <w:rsid w:val="001F463E"/>
    <w:rsid w:val="001F493C"/>
    <w:rsid w:val="001F53A1"/>
    <w:rsid w:val="001F5525"/>
    <w:rsid w:val="001F56E6"/>
    <w:rsid w:val="001F61F2"/>
    <w:rsid w:val="001F6CAF"/>
    <w:rsid w:val="001F6F26"/>
    <w:rsid w:val="001F6FFA"/>
    <w:rsid w:val="001F7160"/>
    <w:rsid w:val="001F7207"/>
    <w:rsid w:val="001F7DC2"/>
    <w:rsid w:val="002002CE"/>
    <w:rsid w:val="002004B0"/>
    <w:rsid w:val="0020072F"/>
    <w:rsid w:val="002008EE"/>
    <w:rsid w:val="00200B5B"/>
    <w:rsid w:val="00201773"/>
    <w:rsid w:val="00201848"/>
    <w:rsid w:val="00201B0D"/>
    <w:rsid w:val="002033E2"/>
    <w:rsid w:val="0020342A"/>
    <w:rsid w:val="00203B11"/>
    <w:rsid w:val="00203C9D"/>
    <w:rsid w:val="002043E5"/>
    <w:rsid w:val="0020462D"/>
    <w:rsid w:val="00204849"/>
    <w:rsid w:val="00204A08"/>
    <w:rsid w:val="00205494"/>
    <w:rsid w:val="002055AD"/>
    <w:rsid w:val="002056AB"/>
    <w:rsid w:val="002056D0"/>
    <w:rsid w:val="00205781"/>
    <w:rsid w:val="002068A4"/>
    <w:rsid w:val="002078D1"/>
    <w:rsid w:val="00210B7B"/>
    <w:rsid w:val="00210EAD"/>
    <w:rsid w:val="00211661"/>
    <w:rsid w:val="00211E0B"/>
    <w:rsid w:val="0021209A"/>
    <w:rsid w:val="002124C5"/>
    <w:rsid w:val="00212A3B"/>
    <w:rsid w:val="002137B6"/>
    <w:rsid w:val="002139BC"/>
    <w:rsid w:val="00213BBC"/>
    <w:rsid w:val="002143E9"/>
    <w:rsid w:val="00214E3C"/>
    <w:rsid w:val="002157D0"/>
    <w:rsid w:val="00216770"/>
    <w:rsid w:val="002168AC"/>
    <w:rsid w:val="00216B3A"/>
    <w:rsid w:val="00216D62"/>
    <w:rsid w:val="0021744A"/>
    <w:rsid w:val="00217A09"/>
    <w:rsid w:val="002200B9"/>
    <w:rsid w:val="0022149E"/>
    <w:rsid w:val="00221636"/>
    <w:rsid w:val="0022169B"/>
    <w:rsid w:val="002216CD"/>
    <w:rsid w:val="00222A43"/>
    <w:rsid w:val="002233D8"/>
    <w:rsid w:val="00224A82"/>
    <w:rsid w:val="0022550A"/>
    <w:rsid w:val="00225BF5"/>
    <w:rsid w:val="002263FA"/>
    <w:rsid w:val="002269E3"/>
    <w:rsid w:val="00226D06"/>
    <w:rsid w:val="0022779C"/>
    <w:rsid w:val="00227D5A"/>
    <w:rsid w:val="00230CD8"/>
    <w:rsid w:val="002322AC"/>
    <w:rsid w:val="00232780"/>
    <w:rsid w:val="00232D8F"/>
    <w:rsid w:val="00233181"/>
    <w:rsid w:val="002340D0"/>
    <w:rsid w:val="002352B5"/>
    <w:rsid w:val="002365A8"/>
    <w:rsid w:val="00236973"/>
    <w:rsid w:val="00237116"/>
    <w:rsid w:val="00240419"/>
    <w:rsid w:val="00241028"/>
    <w:rsid w:val="00241639"/>
    <w:rsid w:val="00243115"/>
    <w:rsid w:val="00244790"/>
    <w:rsid w:val="002449CD"/>
    <w:rsid w:val="00244DCD"/>
    <w:rsid w:val="0024682E"/>
    <w:rsid w:val="00246B33"/>
    <w:rsid w:val="00246C6D"/>
    <w:rsid w:val="0024765F"/>
    <w:rsid w:val="0024768E"/>
    <w:rsid w:val="002477BD"/>
    <w:rsid w:val="0025076F"/>
    <w:rsid w:val="00250AD6"/>
    <w:rsid w:val="00250BAD"/>
    <w:rsid w:val="00251346"/>
    <w:rsid w:val="00251AA9"/>
    <w:rsid w:val="00251D12"/>
    <w:rsid w:val="002521B2"/>
    <w:rsid w:val="002523A6"/>
    <w:rsid w:val="00252B09"/>
    <w:rsid w:val="00252CF5"/>
    <w:rsid w:val="00253AC2"/>
    <w:rsid w:val="002550E4"/>
    <w:rsid w:val="00255AD2"/>
    <w:rsid w:val="00255B6A"/>
    <w:rsid w:val="00255C09"/>
    <w:rsid w:val="00255FB2"/>
    <w:rsid w:val="00256BE6"/>
    <w:rsid w:val="00260037"/>
    <w:rsid w:val="00260DBD"/>
    <w:rsid w:val="002611D0"/>
    <w:rsid w:val="00261212"/>
    <w:rsid w:val="0026162A"/>
    <w:rsid w:val="00262623"/>
    <w:rsid w:val="0026287D"/>
    <w:rsid w:val="00262C82"/>
    <w:rsid w:val="00262FAD"/>
    <w:rsid w:val="00263E08"/>
    <w:rsid w:val="0026431E"/>
    <w:rsid w:val="00264842"/>
    <w:rsid w:val="00265FE0"/>
    <w:rsid w:val="00266FE3"/>
    <w:rsid w:val="00267A6A"/>
    <w:rsid w:val="00267CEC"/>
    <w:rsid w:val="002702A9"/>
    <w:rsid w:val="002710C3"/>
    <w:rsid w:val="0027245A"/>
    <w:rsid w:val="00272489"/>
    <w:rsid w:val="002727D0"/>
    <w:rsid w:val="00272B37"/>
    <w:rsid w:val="00273A62"/>
    <w:rsid w:val="00273C31"/>
    <w:rsid w:val="00273E4B"/>
    <w:rsid w:val="00274AF2"/>
    <w:rsid w:val="00274CE9"/>
    <w:rsid w:val="002758D4"/>
    <w:rsid w:val="00275B36"/>
    <w:rsid w:val="00275C26"/>
    <w:rsid w:val="00275C40"/>
    <w:rsid w:val="0027719B"/>
    <w:rsid w:val="0027770D"/>
    <w:rsid w:val="00280B33"/>
    <w:rsid w:val="00280FAE"/>
    <w:rsid w:val="0028195D"/>
    <w:rsid w:val="00281CF0"/>
    <w:rsid w:val="002826F2"/>
    <w:rsid w:val="00282C53"/>
    <w:rsid w:val="002831D4"/>
    <w:rsid w:val="00283D49"/>
    <w:rsid w:val="00283E42"/>
    <w:rsid w:val="00284882"/>
    <w:rsid w:val="00284CFE"/>
    <w:rsid w:val="00284D05"/>
    <w:rsid w:val="00285DE3"/>
    <w:rsid w:val="002861B0"/>
    <w:rsid w:val="0028666D"/>
    <w:rsid w:val="00286EB0"/>
    <w:rsid w:val="00287494"/>
    <w:rsid w:val="002875B7"/>
    <w:rsid w:val="00287D45"/>
    <w:rsid w:val="0029106A"/>
    <w:rsid w:val="002916F2"/>
    <w:rsid w:val="00291918"/>
    <w:rsid w:val="00291AED"/>
    <w:rsid w:val="00291D76"/>
    <w:rsid w:val="002934C1"/>
    <w:rsid w:val="0029387A"/>
    <w:rsid w:val="00293C98"/>
    <w:rsid w:val="0029484D"/>
    <w:rsid w:val="00296BD4"/>
    <w:rsid w:val="00296F53"/>
    <w:rsid w:val="002A0709"/>
    <w:rsid w:val="002A2E79"/>
    <w:rsid w:val="002A348A"/>
    <w:rsid w:val="002A3573"/>
    <w:rsid w:val="002A55B3"/>
    <w:rsid w:val="002A5DF0"/>
    <w:rsid w:val="002A6872"/>
    <w:rsid w:val="002A6E22"/>
    <w:rsid w:val="002A742C"/>
    <w:rsid w:val="002B0672"/>
    <w:rsid w:val="002B10C7"/>
    <w:rsid w:val="002B292C"/>
    <w:rsid w:val="002B3CF1"/>
    <w:rsid w:val="002B5254"/>
    <w:rsid w:val="002B5320"/>
    <w:rsid w:val="002B627A"/>
    <w:rsid w:val="002B6E16"/>
    <w:rsid w:val="002B6EC1"/>
    <w:rsid w:val="002B7356"/>
    <w:rsid w:val="002B7BD2"/>
    <w:rsid w:val="002B7D22"/>
    <w:rsid w:val="002C0967"/>
    <w:rsid w:val="002C0DC8"/>
    <w:rsid w:val="002C181F"/>
    <w:rsid w:val="002C1B1A"/>
    <w:rsid w:val="002C1FCD"/>
    <w:rsid w:val="002C2074"/>
    <w:rsid w:val="002C2168"/>
    <w:rsid w:val="002C3F33"/>
    <w:rsid w:val="002C5631"/>
    <w:rsid w:val="002C701F"/>
    <w:rsid w:val="002C7C66"/>
    <w:rsid w:val="002D04F9"/>
    <w:rsid w:val="002D0D89"/>
    <w:rsid w:val="002D0F26"/>
    <w:rsid w:val="002D1BEC"/>
    <w:rsid w:val="002D2A2E"/>
    <w:rsid w:val="002D2EC7"/>
    <w:rsid w:val="002D2F85"/>
    <w:rsid w:val="002D3964"/>
    <w:rsid w:val="002D399A"/>
    <w:rsid w:val="002D41FA"/>
    <w:rsid w:val="002D4270"/>
    <w:rsid w:val="002D4E50"/>
    <w:rsid w:val="002D5A48"/>
    <w:rsid w:val="002D5A9C"/>
    <w:rsid w:val="002D63DD"/>
    <w:rsid w:val="002D64E0"/>
    <w:rsid w:val="002D7206"/>
    <w:rsid w:val="002D72E1"/>
    <w:rsid w:val="002D7F82"/>
    <w:rsid w:val="002E024B"/>
    <w:rsid w:val="002E0EE5"/>
    <w:rsid w:val="002E165F"/>
    <w:rsid w:val="002E2909"/>
    <w:rsid w:val="002E2FC6"/>
    <w:rsid w:val="002E33C4"/>
    <w:rsid w:val="002E340C"/>
    <w:rsid w:val="002E3793"/>
    <w:rsid w:val="002E4221"/>
    <w:rsid w:val="002E6027"/>
    <w:rsid w:val="002E652D"/>
    <w:rsid w:val="002E6E6C"/>
    <w:rsid w:val="002F01CD"/>
    <w:rsid w:val="002F1911"/>
    <w:rsid w:val="002F1EB5"/>
    <w:rsid w:val="002F2AB6"/>
    <w:rsid w:val="002F2BA7"/>
    <w:rsid w:val="002F348B"/>
    <w:rsid w:val="002F3657"/>
    <w:rsid w:val="002F4401"/>
    <w:rsid w:val="002F53D4"/>
    <w:rsid w:val="002F5CB6"/>
    <w:rsid w:val="002F5E31"/>
    <w:rsid w:val="002F5E59"/>
    <w:rsid w:val="002F63C6"/>
    <w:rsid w:val="002F67E5"/>
    <w:rsid w:val="00302159"/>
    <w:rsid w:val="003039B2"/>
    <w:rsid w:val="00304B1D"/>
    <w:rsid w:val="003050DC"/>
    <w:rsid w:val="00305BD4"/>
    <w:rsid w:val="00307119"/>
    <w:rsid w:val="00307E8E"/>
    <w:rsid w:val="00311395"/>
    <w:rsid w:val="003121BD"/>
    <w:rsid w:val="0031257C"/>
    <w:rsid w:val="00313251"/>
    <w:rsid w:val="003143D4"/>
    <w:rsid w:val="00314E37"/>
    <w:rsid w:val="00316446"/>
    <w:rsid w:val="003169A0"/>
    <w:rsid w:val="00316A3E"/>
    <w:rsid w:val="003170AD"/>
    <w:rsid w:val="00317161"/>
    <w:rsid w:val="0032023E"/>
    <w:rsid w:val="00320862"/>
    <w:rsid w:val="00322B21"/>
    <w:rsid w:val="00323756"/>
    <w:rsid w:val="003242D8"/>
    <w:rsid w:val="003242E5"/>
    <w:rsid w:val="00325039"/>
    <w:rsid w:val="00326B44"/>
    <w:rsid w:val="00327E2F"/>
    <w:rsid w:val="00330837"/>
    <w:rsid w:val="003317F7"/>
    <w:rsid w:val="00331A1F"/>
    <w:rsid w:val="00333C25"/>
    <w:rsid w:val="00335328"/>
    <w:rsid w:val="0033554D"/>
    <w:rsid w:val="00336713"/>
    <w:rsid w:val="00337192"/>
    <w:rsid w:val="00340A35"/>
    <w:rsid w:val="00340C21"/>
    <w:rsid w:val="00341AFD"/>
    <w:rsid w:val="00343842"/>
    <w:rsid w:val="00343A91"/>
    <w:rsid w:val="00343E0F"/>
    <w:rsid w:val="0034483E"/>
    <w:rsid w:val="00344E6F"/>
    <w:rsid w:val="00346271"/>
    <w:rsid w:val="00347063"/>
    <w:rsid w:val="00347806"/>
    <w:rsid w:val="003479D1"/>
    <w:rsid w:val="00350D8E"/>
    <w:rsid w:val="0035160D"/>
    <w:rsid w:val="00352505"/>
    <w:rsid w:val="00352F74"/>
    <w:rsid w:val="00353AA9"/>
    <w:rsid w:val="003552AC"/>
    <w:rsid w:val="003567FB"/>
    <w:rsid w:val="00356CFC"/>
    <w:rsid w:val="00356D9D"/>
    <w:rsid w:val="003574C7"/>
    <w:rsid w:val="003601BD"/>
    <w:rsid w:val="003604C9"/>
    <w:rsid w:val="0036108E"/>
    <w:rsid w:val="00361392"/>
    <w:rsid w:val="00361E09"/>
    <w:rsid w:val="003625E7"/>
    <w:rsid w:val="003639EB"/>
    <w:rsid w:val="0036406F"/>
    <w:rsid w:val="003642C6"/>
    <w:rsid w:val="003648D3"/>
    <w:rsid w:val="0036504F"/>
    <w:rsid w:val="0036713A"/>
    <w:rsid w:val="0036740F"/>
    <w:rsid w:val="00367B00"/>
    <w:rsid w:val="003700DE"/>
    <w:rsid w:val="003714EA"/>
    <w:rsid w:val="003721EE"/>
    <w:rsid w:val="00372D1D"/>
    <w:rsid w:val="0037342F"/>
    <w:rsid w:val="0037351B"/>
    <w:rsid w:val="0037405E"/>
    <w:rsid w:val="0037488F"/>
    <w:rsid w:val="00374A16"/>
    <w:rsid w:val="00374D10"/>
    <w:rsid w:val="00374DE6"/>
    <w:rsid w:val="003771BC"/>
    <w:rsid w:val="00377374"/>
    <w:rsid w:val="00380DB1"/>
    <w:rsid w:val="00380DCC"/>
    <w:rsid w:val="00380ED2"/>
    <w:rsid w:val="00380EE1"/>
    <w:rsid w:val="0038121D"/>
    <w:rsid w:val="0038186B"/>
    <w:rsid w:val="0038234D"/>
    <w:rsid w:val="00382A64"/>
    <w:rsid w:val="00382CD3"/>
    <w:rsid w:val="00383FAC"/>
    <w:rsid w:val="00384631"/>
    <w:rsid w:val="00384B56"/>
    <w:rsid w:val="00384F93"/>
    <w:rsid w:val="00385610"/>
    <w:rsid w:val="00386561"/>
    <w:rsid w:val="00386AA8"/>
    <w:rsid w:val="00386BAA"/>
    <w:rsid w:val="0038761B"/>
    <w:rsid w:val="00391B2C"/>
    <w:rsid w:val="00392C62"/>
    <w:rsid w:val="00392F5F"/>
    <w:rsid w:val="00392FC3"/>
    <w:rsid w:val="00394297"/>
    <w:rsid w:val="0039451C"/>
    <w:rsid w:val="003954A2"/>
    <w:rsid w:val="003968CD"/>
    <w:rsid w:val="00396987"/>
    <w:rsid w:val="00397207"/>
    <w:rsid w:val="003A0B87"/>
    <w:rsid w:val="003A1928"/>
    <w:rsid w:val="003A1AAE"/>
    <w:rsid w:val="003A2A40"/>
    <w:rsid w:val="003A2D69"/>
    <w:rsid w:val="003A309A"/>
    <w:rsid w:val="003A3345"/>
    <w:rsid w:val="003A3459"/>
    <w:rsid w:val="003A3536"/>
    <w:rsid w:val="003A534F"/>
    <w:rsid w:val="003A6CE8"/>
    <w:rsid w:val="003A728E"/>
    <w:rsid w:val="003A7A83"/>
    <w:rsid w:val="003B08C6"/>
    <w:rsid w:val="003B1AD0"/>
    <w:rsid w:val="003B258E"/>
    <w:rsid w:val="003B3E78"/>
    <w:rsid w:val="003B47E6"/>
    <w:rsid w:val="003B4BB4"/>
    <w:rsid w:val="003B6300"/>
    <w:rsid w:val="003B6318"/>
    <w:rsid w:val="003B6707"/>
    <w:rsid w:val="003B6F1C"/>
    <w:rsid w:val="003B74BE"/>
    <w:rsid w:val="003C094F"/>
    <w:rsid w:val="003C1571"/>
    <w:rsid w:val="003C1793"/>
    <w:rsid w:val="003C1DB2"/>
    <w:rsid w:val="003C225E"/>
    <w:rsid w:val="003C234C"/>
    <w:rsid w:val="003C2C64"/>
    <w:rsid w:val="003C2D2A"/>
    <w:rsid w:val="003C2F20"/>
    <w:rsid w:val="003C3767"/>
    <w:rsid w:val="003C37B0"/>
    <w:rsid w:val="003C3B75"/>
    <w:rsid w:val="003C4821"/>
    <w:rsid w:val="003C6961"/>
    <w:rsid w:val="003C70F5"/>
    <w:rsid w:val="003C7691"/>
    <w:rsid w:val="003C7927"/>
    <w:rsid w:val="003D01C0"/>
    <w:rsid w:val="003D0362"/>
    <w:rsid w:val="003D1DB6"/>
    <w:rsid w:val="003D22BB"/>
    <w:rsid w:val="003D2A82"/>
    <w:rsid w:val="003D39A8"/>
    <w:rsid w:val="003D4047"/>
    <w:rsid w:val="003D4065"/>
    <w:rsid w:val="003D454D"/>
    <w:rsid w:val="003D494A"/>
    <w:rsid w:val="003D566B"/>
    <w:rsid w:val="003D6039"/>
    <w:rsid w:val="003E0798"/>
    <w:rsid w:val="003E124C"/>
    <w:rsid w:val="003E15FE"/>
    <w:rsid w:val="003E192E"/>
    <w:rsid w:val="003E1FED"/>
    <w:rsid w:val="003E28C0"/>
    <w:rsid w:val="003E2AA3"/>
    <w:rsid w:val="003E369C"/>
    <w:rsid w:val="003E4488"/>
    <w:rsid w:val="003E4A79"/>
    <w:rsid w:val="003E4ED5"/>
    <w:rsid w:val="003E514A"/>
    <w:rsid w:val="003E6406"/>
    <w:rsid w:val="003E65E1"/>
    <w:rsid w:val="003E718E"/>
    <w:rsid w:val="003E7211"/>
    <w:rsid w:val="003E7383"/>
    <w:rsid w:val="003E7DB3"/>
    <w:rsid w:val="003F0289"/>
    <w:rsid w:val="003F03E4"/>
    <w:rsid w:val="003F1E73"/>
    <w:rsid w:val="003F2373"/>
    <w:rsid w:val="003F2474"/>
    <w:rsid w:val="003F2BA0"/>
    <w:rsid w:val="003F2F6B"/>
    <w:rsid w:val="003F2FC8"/>
    <w:rsid w:val="003F31DA"/>
    <w:rsid w:val="003F782B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22A3"/>
    <w:rsid w:val="00402DBE"/>
    <w:rsid w:val="0040348F"/>
    <w:rsid w:val="00403BF6"/>
    <w:rsid w:val="00403C4B"/>
    <w:rsid w:val="00403FB3"/>
    <w:rsid w:val="00404631"/>
    <w:rsid w:val="00404D0B"/>
    <w:rsid w:val="00405045"/>
    <w:rsid w:val="00405754"/>
    <w:rsid w:val="0040590A"/>
    <w:rsid w:val="00405F8A"/>
    <w:rsid w:val="00406ABB"/>
    <w:rsid w:val="00407316"/>
    <w:rsid w:val="00407851"/>
    <w:rsid w:val="00407B9F"/>
    <w:rsid w:val="004111B1"/>
    <w:rsid w:val="0041147E"/>
    <w:rsid w:val="00413113"/>
    <w:rsid w:val="0041441F"/>
    <w:rsid w:val="00414B18"/>
    <w:rsid w:val="00414C1D"/>
    <w:rsid w:val="00415AC8"/>
    <w:rsid w:val="00416230"/>
    <w:rsid w:val="00416830"/>
    <w:rsid w:val="00417A1C"/>
    <w:rsid w:val="00417FB4"/>
    <w:rsid w:val="004201D3"/>
    <w:rsid w:val="00421284"/>
    <w:rsid w:val="00423213"/>
    <w:rsid w:val="00423ABA"/>
    <w:rsid w:val="00423DD5"/>
    <w:rsid w:val="004241FE"/>
    <w:rsid w:val="004245A7"/>
    <w:rsid w:val="00424CA2"/>
    <w:rsid w:val="00424E62"/>
    <w:rsid w:val="00424F7B"/>
    <w:rsid w:val="00425465"/>
    <w:rsid w:val="0042571D"/>
    <w:rsid w:val="0042573A"/>
    <w:rsid w:val="0042592D"/>
    <w:rsid w:val="004308D8"/>
    <w:rsid w:val="004315BC"/>
    <w:rsid w:val="004315E2"/>
    <w:rsid w:val="00431A13"/>
    <w:rsid w:val="004334DF"/>
    <w:rsid w:val="00433778"/>
    <w:rsid w:val="00433AD1"/>
    <w:rsid w:val="004342F6"/>
    <w:rsid w:val="00435B62"/>
    <w:rsid w:val="00436542"/>
    <w:rsid w:val="004376F6"/>
    <w:rsid w:val="004401B3"/>
    <w:rsid w:val="00440DB9"/>
    <w:rsid w:val="00440F67"/>
    <w:rsid w:val="00441EB5"/>
    <w:rsid w:val="00442D09"/>
    <w:rsid w:val="004431A0"/>
    <w:rsid w:val="00443D95"/>
    <w:rsid w:val="004443FA"/>
    <w:rsid w:val="00444442"/>
    <w:rsid w:val="00444648"/>
    <w:rsid w:val="00444C21"/>
    <w:rsid w:val="00445148"/>
    <w:rsid w:val="004453F7"/>
    <w:rsid w:val="004457DF"/>
    <w:rsid w:val="00445B9B"/>
    <w:rsid w:val="00446348"/>
    <w:rsid w:val="00446658"/>
    <w:rsid w:val="004466FA"/>
    <w:rsid w:val="00446C56"/>
    <w:rsid w:val="00450385"/>
    <w:rsid w:val="0045123C"/>
    <w:rsid w:val="00451C31"/>
    <w:rsid w:val="00454038"/>
    <w:rsid w:val="00454606"/>
    <w:rsid w:val="00454CCC"/>
    <w:rsid w:val="00454F2D"/>
    <w:rsid w:val="004559BB"/>
    <w:rsid w:val="0045660C"/>
    <w:rsid w:val="00456975"/>
    <w:rsid w:val="00456C66"/>
    <w:rsid w:val="00457172"/>
    <w:rsid w:val="00457636"/>
    <w:rsid w:val="00457C19"/>
    <w:rsid w:val="00460121"/>
    <w:rsid w:val="00460232"/>
    <w:rsid w:val="004603DA"/>
    <w:rsid w:val="004608BE"/>
    <w:rsid w:val="00460A0A"/>
    <w:rsid w:val="00462070"/>
    <w:rsid w:val="0046215A"/>
    <w:rsid w:val="004638D3"/>
    <w:rsid w:val="0046460D"/>
    <w:rsid w:val="00464AFA"/>
    <w:rsid w:val="00465071"/>
    <w:rsid w:val="00465778"/>
    <w:rsid w:val="004658DD"/>
    <w:rsid w:val="0046590C"/>
    <w:rsid w:val="00465B8E"/>
    <w:rsid w:val="00465D96"/>
    <w:rsid w:val="00466000"/>
    <w:rsid w:val="0046612E"/>
    <w:rsid w:val="004664DB"/>
    <w:rsid w:val="004710B3"/>
    <w:rsid w:val="00473417"/>
    <w:rsid w:val="00474549"/>
    <w:rsid w:val="004753A9"/>
    <w:rsid w:val="0047540A"/>
    <w:rsid w:val="004756EF"/>
    <w:rsid w:val="00476696"/>
    <w:rsid w:val="004771B0"/>
    <w:rsid w:val="004774AF"/>
    <w:rsid w:val="00477F75"/>
    <w:rsid w:val="00480A29"/>
    <w:rsid w:val="004818DC"/>
    <w:rsid w:val="004821A0"/>
    <w:rsid w:val="00482AE0"/>
    <w:rsid w:val="00482E40"/>
    <w:rsid w:val="00484F80"/>
    <w:rsid w:val="0048578A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8C5"/>
    <w:rsid w:val="00495ADB"/>
    <w:rsid w:val="00496E42"/>
    <w:rsid w:val="00497BFA"/>
    <w:rsid w:val="004A06B5"/>
    <w:rsid w:val="004A090B"/>
    <w:rsid w:val="004A09A2"/>
    <w:rsid w:val="004A1018"/>
    <w:rsid w:val="004A10FC"/>
    <w:rsid w:val="004A10FD"/>
    <w:rsid w:val="004A1314"/>
    <w:rsid w:val="004A1715"/>
    <w:rsid w:val="004A24AB"/>
    <w:rsid w:val="004A252C"/>
    <w:rsid w:val="004A3596"/>
    <w:rsid w:val="004A35EC"/>
    <w:rsid w:val="004A3731"/>
    <w:rsid w:val="004A506C"/>
    <w:rsid w:val="004A58E7"/>
    <w:rsid w:val="004A5AB2"/>
    <w:rsid w:val="004A6DA1"/>
    <w:rsid w:val="004A79A2"/>
    <w:rsid w:val="004A7A9B"/>
    <w:rsid w:val="004B071E"/>
    <w:rsid w:val="004B2603"/>
    <w:rsid w:val="004B2AE1"/>
    <w:rsid w:val="004B3222"/>
    <w:rsid w:val="004B3A66"/>
    <w:rsid w:val="004B4297"/>
    <w:rsid w:val="004B4731"/>
    <w:rsid w:val="004B5722"/>
    <w:rsid w:val="004B5770"/>
    <w:rsid w:val="004B7C4E"/>
    <w:rsid w:val="004C01B2"/>
    <w:rsid w:val="004C040A"/>
    <w:rsid w:val="004C0973"/>
    <w:rsid w:val="004C0974"/>
    <w:rsid w:val="004C1F5F"/>
    <w:rsid w:val="004C2151"/>
    <w:rsid w:val="004C3EE4"/>
    <w:rsid w:val="004C47E9"/>
    <w:rsid w:val="004C490E"/>
    <w:rsid w:val="004C5321"/>
    <w:rsid w:val="004C5457"/>
    <w:rsid w:val="004C6D1A"/>
    <w:rsid w:val="004D007F"/>
    <w:rsid w:val="004D0901"/>
    <w:rsid w:val="004D0A3D"/>
    <w:rsid w:val="004D0A8B"/>
    <w:rsid w:val="004D0F76"/>
    <w:rsid w:val="004D1552"/>
    <w:rsid w:val="004D2626"/>
    <w:rsid w:val="004D2FD7"/>
    <w:rsid w:val="004D34BD"/>
    <w:rsid w:val="004D4EC1"/>
    <w:rsid w:val="004D5CE1"/>
    <w:rsid w:val="004D62C7"/>
    <w:rsid w:val="004D6CC8"/>
    <w:rsid w:val="004D7518"/>
    <w:rsid w:val="004D791A"/>
    <w:rsid w:val="004D7A7D"/>
    <w:rsid w:val="004E0265"/>
    <w:rsid w:val="004E28F7"/>
    <w:rsid w:val="004E35E5"/>
    <w:rsid w:val="004E3850"/>
    <w:rsid w:val="004E3882"/>
    <w:rsid w:val="004E40B3"/>
    <w:rsid w:val="004E5CB0"/>
    <w:rsid w:val="004E5DE8"/>
    <w:rsid w:val="004E6A2D"/>
    <w:rsid w:val="004E7B95"/>
    <w:rsid w:val="004E7BF1"/>
    <w:rsid w:val="004F0D34"/>
    <w:rsid w:val="004F0FA1"/>
    <w:rsid w:val="004F0FCD"/>
    <w:rsid w:val="004F0FE8"/>
    <w:rsid w:val="004F1714"/>
    <w:rsid w:val="004F1885"/>
    <w:rsid w:val="004F1AAF"/>
    <w:rsid w:val="004F1DA6"/>
    <w:rsid w:val="004F1EBE"/>
    <w:rsid w:val="004F3994"/>
    <w:rsid w:val="004F452F"/>
    <w:rsid w:val="004F4594"/>
    <w:rsid w:val="004F4D56"/>
    <w:rsid w:val="004F50AE"/>
    <w:rsid w:val="004F554B"/>
    <w:rsid w:val="004F78C8"/>
    <w:rsid w:val="004F78D1"/>
    <w:rsid w:val="004F7EE7"/>
    <w:rsid w:val="005004F3"/>
    <w:rsid w:val="0050110B"/>
    <w:rsid w:val="005012F0"/>
    <w:rsid w:val="005013D1"/>
    <w:rsid w:val="0050142C"/>
    <w:rsid w:val="00501A76"/>
    <w:rsid w:val="00503A87"/>
    <w:rsid w:val="00504879"/>
    <w:rsid w:val="0050788F"/>
    <w:rsid w:val="005111AD"/>
    <w:rsid w:val="00511C75"/>
    <w:rsid w:val="005120D5"/>
    <w:rsid w:val="00513453"/>
    <w:rsid w:val="005136C8"/>
    <w:rsid w:val="00513A60"/>
    <w:rsid w:val="00513B10"/>
    <w:rsid w:val="00513C64"/>
    <w:rsid w:val="00513E2F"/>
    <w:rsid w:val="00514489"/>
    <w:rsid w:val="00514AF9"/>
    <w:rsid w:val="0051627A"/>
    <w:rsid w:val="00516623"/>
    <w:rsid w:val="00516B7C"/>
    <w:rsid w:val="00516E22"/>
    <w:rsid w:val="00516FBA"/>
    <w:rsid w:val="005174E0"/>
    <w:rsid w:val="0052010B"/>
    <w:rsid w:val="0052057A"/>
    <w:rsid w:val="0052065C"/>
    <w:rsid w:val="00520EE0"/>
    <w:rsid w:val="00521161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26E91"/>
    <w:rsid w:val="00527EA8"/>
    <w:rsid w:val="00527EDE"/>
    <w:rsid w:val="00530378"/>
    <w:rsid w:val="005305F2"/>
    <w:rsid w:val="0053068A"/>
    <w:rsid w:val="00530874"/>
    <w:rsid w:val="00530AB6"/>
    <w:rsid w:val="005338F8"/>
    <w:rsid w:val="00533A67"/>
    <w:rsid w:val="0053433E"/>
    <w:rsid w:val="00534438"/>
    <w:rsid w:val="00534635"/>
    <w:rsid w:val="00534C10"/>
    <w:rsid w:val="00535440"/>
    <w:rsid w:val="00536A53"/>
    <w:rsid w:val="00536BED"/>
    <w:rsid w:val="00540215"/>
    <w:rsid w:val="005405FF"/>
    <w:rsid w:val="005408BE"/>
    <w:rsid w:val="00540A53"/>
    <w:rsid w:val="00541486"/>
    <w:rsid w:val="00541A65"/>
    <w:rsid w:val="0054233B"/>
    <w:rsid w:val="0054289A"/>
    <w:rsid w:val="00542D47"/>
    <w:rsid w:val="00542F57"/>
    <w:rsid w:val="00542FD1"/>
    <w:rsid w:val="005437E4"/>
    <w:rsid w:val="005438FB"/>
    <w:rsid w:val="00544384"/>
    <w:rsid w:val="00544712"/>
    <w:rsid w:val="005449ED"/>
    <w:rsid w:val="00544A20"/>
    <w:rsid w:val="00544E7C"/>
    <w:rsid w:val="005452E8"/>
    <w:rsid w:val="00545B19"/>
    <w:rsid w:val="00547A4F"/>
    <w:rsid w:val="00547D9E"/>
    <w:rsid w:val="005506FA"/>
    <w:rsid w:val="00550DCA"/>
    <w:rsid w:val="0055190D"/>
    <w:rsid w:val="0055203D"/>
    <w:rsid w:val="00552BED"/>
    <w:rsid w:val="0055314A"/>
    <w:rsid w:val="005537B8"/>
    <w:rsid w:val="0055437D"/>
    <w:rsid w:val="00555B9C"/>
    <w:rsid w:val="00555FB0"/>
    <w:rsid w:val="005563EA"/>
    <w:rsid w:val="00557448"/>
    <w:rsid w:val="00560DBD"/>
    <w:rsid w:val="00561CBE"/>
    <w:rsid w:val="00561DBC"/>
    <w:rsid w:val="00562631"/>
    <w:rsid w:val="00562758"/>
    <w:rsid w:val="00562C70"/>
    <w:rsid w:val="00562D30"/>
    <w:rsid w:val="0056349C"/>
    <w:rsid w:val="00563A90"/>
    <w:rsid w:val="00563AB1"/>
    <w:rsid w:val="00564342"/>
    <w:rsid w:val="00564C8A"/>
    <w:rsid w:val="00570275"/>
    <w:rsid w:val="00570EB9"/>
    <w:rsid w:val="0057136C"/>
    <w:rsid w:val="00571952"/>
    <w:rsid w:val="0057220D"/>
    <w:rsid w:val="00572CE0"/>
    <w:rsid w:val="005746FF"/>
    <w:rsid w:val="00574BB9"/>
    <w:rsid w:val="00575154"/>
    <w:rsid w:val="0057563E"/>
    <w:rsid w:val="00575AB1"/>
    <w:rsid w:val="0057629D"/>
    <w:rsid w:val="0057740A"/>
    <w:rsid w:val="00577DC6"/>
    <w:rsid w:val="00577FCA"/>
    <w:rsid w:val="0058049C"/>
    <w:rsid w:val="005806A0"/>
    <w:rsid w:val="005819AA"/>
    <w:rsid w:val="00581AF3"/>
    <w:rsid w:val="00583B2F"/>
    <w:rsid w:val="00584192"/>
    <w:rsid w:val="0058453F"/>
    <w:rsid w:val="00584EA9"/>
    <w:rsid w:val="005855EE"/>
    <w:rsid w:val="00585FF5"/>
    <w:rsid w:val="00586351"/>
    <w:rsid w:val="00586896"/>
    <w:rsid w:val="005877C2"/>
    <w:rsid w:val="00587961"/>
    <w:rsid w:val="005901CF"/>
    <w:rsid w:val="00590C89"/>
    <w:rsid w:val="005910EA"/>
    <w:rsid w:val="00591735"/>
    <w:rsid w:val="00592F16"/>
    <w:rsid w:val="005932F4"/>
    <w:rsid w:val="00593393"/>
    <w:rsid w:val="005938BF"/>
    <w:rsid w:val="00593CBB"/>
    <w:rsid w:val="0059423D"/>
    <w:rsid w:val="005943FE"/>
    <w:rsid w:val="005944AF"/>
    <w:rsid w:val="00594B0A"/>
    <w:rsid w:val="005959F6"/>
    <w:rsid w:val="00596914"/>
    <w:rsid w:val="0059739F"/>
    <w:rsid w:val="005973F9"/>
    <w:rsid w:val="0059762D"/>
    <w:rsid w:val="005A2687"/>
    <w:rsid w:val="005A2991"/>
    <w:rsid w:val="005A29FE"/>
    <w:rsid w:val="005A2A6B"/>
    <w:rsid w:val="005A4063"/>
    <w:rsid w:val="005A407A"/>
    <w:rsid w:val="005A4160"/>
    <w:rsid w:val="005A41FB"/>
    <w:rsid w:val="005A464A"/>
    <w:rsid w:val="005A48C9"/>
    <w:rsid w:val="005A4FE4"/>
    <w:rsid w:val="005A575D"/>
    <w:rsid w:val="005A765D"/>
    <w:rsid w:val="005B06D2"/>
    <w:rsid w:val="005B07D4"/>
    <w:rsid w:val="005B0A4C"/>
    <w:rsid w:val="005B0F92"/>
    <w:rsid w:val="005B27F9"/>
    <w:rsid w:val="005B2CCE"/>
    <w:rsid w:val="005B383D"/>
    <w:rsid w:val="005B3D64"/>
    <w:rsid w:val="005B4E29"/>
    <w:rsid w:val="005B5001"/>
    <w:rsid w:val="005B5708"/>
    <w:rsid w:val="005B5B44"/>
    <w:rsid w:val="005B5B73"/>
    <w:rsid w:val="005B5E08"/>
    <w:rsid w:val="005B5E16"/>
    <w:rsid w:val="005B6087"/>
    <w:rsid w:val="005B61A1"/>
    <w:rsid w:val="005B721F"/>
    <w:rsid w:val="005C291D"/>
    <w:rsid w:val="005C2CA1"/>
    <w:rsid w:val="005C333A"/>
    <w:rsid w:val="005C4234"/>
    <w:rsid w:val="005C4C5A"/>
    <w:rsid w:val="005C53A1"/>
    <w:rsid w:val="005C54A3"/>
    <w:rsid w:val="005C5BA5"/>
    <w:rsid w:val="005C6B9F"/>
    <w:rsid w:val="005C7371"/>
    <w:rsid w:val="005D0105"/>
    <w:rsid w:val="005D0BBC"/>
    <w:rsid w:val="005D0C2A"/>
    <w:rsid w:val="005D22A2"/>
    <w:rsid w:val="005D2338"/>
    <w:rsid w:val="005D251E"/>
    <w:rsid w:val="005D3268"/>
    <w:rsid w:val="005D3569"/>
    <w:rsid w:val="005D3F8C"/>
    <w:rsid w:val="005D4851"/>
    <w:rsid w:val="005D5822"/>
    <w:rsid w:val="005D6919"/>
    <w:rsid w:val="005D6FC5"/>
    <w:rsid w:val="005D7587"/>
    <w:rsid w:val="005D7B48"/>
    <w:rsid w:val="005E02E0"/>
    <w:rsid w:val="005E0FB3"/>
    <w:rsid w:val="005E254C"/>
    <w:rsid w:val="005E2606"/>
    <w:rsid w:val="005E2867"/>
    <w:rsid w:val="005E365E"/>
    <w:rsid w:val="005E411F"/>
    <w:rsid w:val="005E479C"/>
    <w:rsid w:val="005E47A3"/>
    <w:rsid w:val="005E4866"/>
    <w:rsid w:val="005E4B69"/>
    <w:rsid w:val="005E4CFD"/>
    <w:rsid w:val="005E5897"/>
    <w:rsid w:val="005E5A43"/>
    <w:rsid w:val="005E70EC"/>
    <w:rsid w:val="005E7B18"/>
    <w:rsid w:val="005F0145"/>
    <w:rsid w:val="005F076C"/>
    <w:rsid w:val="005F1873"/>
    <w:rsid w:val="005F3532"/>
    <w:rsid w:val="005F35C4"/>
    <w:rsid w:val="005F38B4"/>
    <w:rsid w:val="005F473A"/>
    <w:rsid w:val="005F601D"/>
    <w:rsid w:val="005F75A6"/>
    <w:rsid w:val="005F76BB"/>
    <w:rsid w:val="00601D23"/>
    <w:rsid w:val="0060220E"/>
    <w:rsid w:val="00602EB3"/>
    <w:rsid w:val="00602F21"/>
    <w:rsid w:val="006040EE"/>
    <w:rsid w:val="0060416A"/>
    <w:rsid w:val="00604673"/>
    <w:rsid w:val="00605821"/>
    <w:rsid w:val="00605C15"/>
    <w:rsid w:val="00605F0F"/>
    <w:rsid w:val="006062B7"/>
    <w:rsid w:val="00607CF9"/>
    <w:rsid w:val="00610A4E"/>
    <w:rsid w:val="00611240"/>
    <w:rsid w:val="00611F46"/>
    <w:rsid w:val="0061285E"/>
    <w:rsid w:val="00612E0B"/>
    <w:rsid w:val="0061330B"/>
    <w:rsid w:val="006135A2"/>
    <w:rsid w:val="00617197"/>
    <w:rsid w:val="00617B10"/>
    <w:rsid w:val="006208D2"/>
    <w:rsid w:val="00620C72"/>
    <w:rsid w:val="00621095"/>
    <w:rsid w:val="0062119E"/>
    <w:rsid w:val="006213D1"/>
    <w:rsid w:val="0062147D"/>
    <w:rsid w:val="00621934"/>
    <w:rsid w:val="00621A11"/>
    <w:rsid w:val="0062276E"/>
    <w:rsid w:val="00622C72"/>
    <w:rsid w:val="00622E65"/>
    <w:rsid w:val="00623302"/>
    <w:rsid w:val="0062387E"/>
    <w:rsid w:val="006239B2"/>
    <w:rsid w:val="0062554D"/>
    <w:rsid w:val="0062562E"/>
    <w:rsid w:val="00625B35"/>
    <w:rsid w:val="00626783"/>
    <w:rsid w:val="00626BA1"/>
    <w:rsid w:val="00626CD0"/>
    <w:rsid w:val="006274D8"/>
    <w:rsid w:val="00627E45"/>
    <w:rsid w:val="00630EFB"/>
    <w:rsid w:val="00630F09"/>
    <w:rsid w:val="006312A4"/>
    <w:rsid w:val="00631C70"/>
    <w:rsid w:val="006331F5"/>
    <w:rsid w:val="00633B0B"/>
    <w:rsid w:val="00636CE5"/>
    <w:rsid w:val="00636D42"/>
    <w:rsid w:val="0063710A"/>
    <w:rsid w:val="006378A1"/>
    <w:rsid w:val="00640441"/>
    <w:rsid w:val="0064281D"/>
    <w:rsid w:val="00642EDC"/>
    <w:rsid w:val="006433D0"/>
    <w:rsid w:val="00644005"/>
    <w:rsid w:val="00644078"/>
    <w:rsid w:val="006444D6"/>
    <w:rsid w:val="00645537"/>
    <w:rsid w:val="00645B84"/>
    <w:rsid w:val="00646D40"/>
    <w:rsid w:val="0064759D"/>
    <w:rsid w:val="006475ED"/>
    <w:rsid w:val="00647DB1"/>
    <w:rsid w:val="00650ED2"/>
    <w:rsid w:val="00651D05"/>
    <w:rsid w:val="00651EEA"/>
    <w:rsid w:val="006525E2"/>
    <w:rsid w:val="00652788"/>
    <w:rsid w:val="00652885"/>
    <w:rsid w:val="00653074"/>
    <w:rsid w:val="0065397B"/>
    <w:rsid w:val="0065425F"/>
    <w:rsid w:val="00655328"/>
    <w:rsid w:val="00655693"/>
    <w:rsid w:val="00655912"/>
    <w:rsid w:val="00657219"/>
    <w:rsid w:val="00657DD1"/>
    <w:rsid w:val="00661088"/>
    <w:rsid w:val="0066143F"/>
    <w:rsid w:val="0066161A"/>
    <w:rsid w:val="00661787"/>
    <w:rsid w:val="00663E1B"/>
    <w:rsid w:val="006645A1"/>
    <w:rsid w:val="006648CD"/>
    <w:rsid w:val="006666B2"/>
    <w:rsid w:val="00666C74"/>
    <w:rsid w:val="00667515"/>
    <w:rsid w:val="006708CD"/>
    <w:rsid w:val="006725CC"/>
    <w:rsid w:val="006728A5"/>
    <w:rsid w:val="0067301B"/>
    <w:rsid w:val="00673208"/>
    <w:rsid w:val="006745EE"/>
    <w:rsid w:val="00674673"/>
    <w:rsid w:val="006748DB"/>
    <w:rsid w:val="006755A6"/>
    <w:rsid w:val="00676A2C"/>
    <w:rsid w:val="00676C6F"/>
    <w:rsid w:val="00676E62"/>
    <w:rsid w:val="00677106"/>
    <w:rsid w:val="00677248"/>
    <w:rsid w:val="00677B78"/>
    <w:rsid w:val="006801A8"/>
    <w:rsid w:val="00680913"/>
    <w:rsid w:val="00680B5F"/>
    <w:rsid w:val="00680C59"/>
    <w:rsid w:val="006817B1"/>
    <w:rsid w:val="00681903"/>
    <w:rsid w:val="00681C1E"/>
    <w:rsid w:val="00682E2A"/>
    <w:rsid w:val="00682EDD"/>
    <w:rsid w:val="00683288"/>
    <w:rsid w:val="00683A36"/>
    <w:rsid w:val="00683C17"/>
    <w:rsid w:val="006842D2"/>
    <w:rsid w:val="0068676E"/>
    <w:rsid w:val="00686835"/>
    <w:rsid w:val="00686AB4"/>
    <w:rsid w:val="00686BC2"/>
    <w:rsid w:val="006871DB"/>
    <w:rsid w:val="006872F0"/>
    <w:rsid w:val="00687AEA"/>
    <w:rsid w:val="00687B49"/>
    <w:rsid w:val="0069240F"/>
    <w:rsid w:val="006924D6"/>
    <w:rsid w:val="00692A66"/>
    <w:rsid w:val="00693B02"/>
    <w:rsid w:val="00693BDF"/>
    <w:rsid w:val="00693CB5"/>
    <w:rsid w:val="00693CCD"/>
    <w:rsid w:val="006959B6"/>
    <w:rsid w:val="00695D6C"/>
    <w:rsid w:val="00695F5B"/>
    <w:rsid w:val="00696162"/>
    <w:rsid w:val="0069640B"/>
    <w:rsid w:val="006972E3"/>
    <w:rsid w:val="00697C07"/>
    <w:rsid w:val="006A03D2"/>
    <w:rsid w:val="006A093A"/>
    <w:rsid w:val="006A0E88"/>
    <w:rsid w:val="006A119B"/>
    <w:rsid w:val="006A2FE7"/>
    <w:rsid w:val="006A3A73"/>
    <w:rsid w:val="006A3D0C"/>
    <w:rsid w:val="006A44E0"/>
    <w:rsid w:val="006A4556"/>
    <w:rsid w:val="006A5188"/>
    <w:rsid w:val="006A5283"/>
    <w:rsid w:val="006A5454"/>
    <w:rsid w:val="006A5747"/>
    <w:rsid w:val="006A578C"/>
    <w:rsid w:val="006A6773"/>
    <w:rsid w:val="006A67C5"/>
    <w:rsid w:val="006B1EC9"/>
    <w:rsid w:val="006B1F45"/>
    <w:rsid w:val="006B2321"/>
    <w:rsid w:val="006B3C27"/>
    <w:rsid w:val="006B475D"/>
    <w:rsid w:val="006B4AB8"/>
    <w:rsid w:val="006B562C"/>
    <w:rsid w:val="006B76EE"/>
    <w:rsid w:val="006B7BFB"/>
    <w:rsid w:val="006C0827"/>
    <w:rsid w:val="006C16F3"/>
    <w:rsid w:val="006C3429"/>
    <w:rsid w:val="006C3CEB"/>
    <w:rsid w:val="006C3F5F"/>
    <w:rsid w:val="006C44F5"/>
    <w:rsid w:val="006C4759"/>
    <w:rsid w:val="006C4E6A"/>
    <w:rsid w:val="006C5229"/>
    <w:rsid w:val="006C7849"/>
    <w:rsid w:val="006C7C7B"/>
    <w:rsid w:val="006C7D29"/>
    <w:rsid w:val="006D00EE"/>
    <w:rsid w:val="006D0638"/>
    <w:rsid w:val="006D0A3B"/>
    <w:rsid w:val="006D0FBE"/>
    <w:rsid w:val="006D181C"/>
    <w:rsid w:val="006D1975"/>
    <w:rsid w:val="006D19E4"/>
    <w:rsid w:val="006D1C0A"/>
    <w:rsid w:val="006D27FE"/>
    <w:rsid w:val="006D2958"/>
    <w:rsid w:val="006D429F"/>
    <w:rsid w:val="006D4E77"/>
    <w:rsid w:val="006D5465"/>
    <w:rsid w:val="006D5C14"/>
    <w:rsid w:val="006D6400"/>
    <w:rsid w:val="006D6CEE"/>
    <w:rsid w:val="006D71B8"/>
    <w:rsid w:val="006D7FB1"/>
    <w:rsid w:val="006E0205"/>
    <w:rsid w:val="006E04EC"/>
    <w:rsid w:val="006E052A"/>
    <w:rsid w:val="006E1EC5"/>
    <w:rsid w:val="006E263A"/>
    <w:rsid w:val="006E3940"/>
    <w:rsid w:val="006E3A96"/>
    <w:rsid w:val="006E3ACB"/>
    <w:rsid w:val="006E57A7"/>
    <w:rsid w:val="006E636F"/>
    <w:rsid w:val="006E67D3"/>
    <w:rsid w:val="006E690B"/>
    <w:rsid w:val="006E757A"/>
    <w:rsid w:val="006F0E79"/>
    <w:rsid w:val="006F2154"/>
    <w:rsid w:val="006F300E"/>
    <w:rsid w:val="006F32DF"/>
    <w:rsid w:val="006F335F"/>
    <w:rsid w:val="006F3962"/>
    <w:rsid w:val="006F406E"/>
    <w:rsid w:val="006F57A9"/>
    <w:rsid w:val="006F5AEF"/>
    <w:rsid w:val="006F630B"/>
    <w:rsid w:val="006F6966"/>
    <w:rsid w:val="006F7E3B"/>
    <w:rsid w:val="006F7F43"/>
    <w:rsid w:val="007002AF"/>
    <w:rsid w:val="00700AB0"/>
    <w:rsid w:val="007018D1"/>
    <w:rsid w:val="00701A1C"/>
    <w:rsid w:val="007024C3"/>
    <w:rsid w:val="00703B6E"/>
    <w:rsid w:val="00703DC4"/>
    <w:rsid w:val="00703F31"/>
    <w:rsid w:val="0070495F"/>
    <w:rsid w:val="00704B8D"/>
    <w:rsid w:val="0070501B"/>
    <w:rsid w:val="00705379"/>
    <w:rsid w:val="00705531"/>
    <w:rsid w:val="00705890"/>
    <w:rsid w:val="00706017"/>
    <w:rsid w:val="0070643B"/>
    <w:rsid w:val="00706643"/>
    <w:rsid w:val="007068F9"/>
    <w:rsid w:val="00706951"/>
    <w:rsid w:val="00707BF1"/>
    <w:rsid w:val="007104CE"/>
    <w:rsid w:val="00710C68"/>
    <w:rsid w:val="00712007"/>
    <w:rsid w:val="007131F9"/>
    <w:rsid w:val="00713F8F"/>
    <w:rsid w:val="007141E8"/>
    <w:rsid w:val="00714A5B"/>
    <w:rsid w:val="00714AD5"/>
    <w:rsid w:val="00714C38"/>
    <w:rsid w:val="0071577C"/>
    <w:rsid w:val="0071663A"/>
    <w:rsid w:val="00717004"/>
    <w:rsid w:val="007172D5"/>
    <w:rsid w:val="0071757B"/>
    <w:rsid w:val="0072007B"/>
    <w:rsid w:val="007202A7"/>
    <w:rsid w:val="00721BED"/>
    <w:rsid w:val="00722A26"/>
    <w:rsid w:val="00723B7C"/>
    <w:rsid w:val="00724197"/>
    <w:rsid w:val="00724AB0"/>
    <w:rsid w:val="00724C67"/>
    <w:rsid w:val="00725BF2"/>
    <w:rsid w:val="00726896"/>
    <w:rsid w:val="00727435"/>
    <w:rsid w:val="007274AB"/>
    <w:rsid w:val="00727561"/>
    <w:rsid w:val="00730905"/>
    <w:rsid w:val="0073185C"/>
    <w:rsid w:val="00731AD8"/>
    <w:rsid w:val="007322CA"/>
    <w:rsid w:val="007337D1"/>
    <w:rsid w:val="0073456B"/>
    <w:rsid w:val="00734D0B"/>
    <w:rsid w:val="00734EB3"/>
    <w:rsid w:val="0073505D"/>
    <w:rsid w:val="00735060"/>
    <w:rsid w:val="00735F35"/>
    <w:rsid w:val="0073633D"/>
    <w:rsid w:val="00737F83"/>
    <w:rsid w:val="007401C1"/>
    <w:rsid w:val="00741178"/>
    <w:rsid w:val="00741201"/>
    <w:rsid w:val="007415BD"/>
    <w:rsid w:val="0074165E"/>
    <w:rsid w:val="00741797"/>
    <w:rsid w:val="00741A84"/>
    <w:rsid w:val="00742021"/>
    <w:rsid w:val="00743363"/>
    <w:rsid w:val="00744031"/>
    <w:rsid w:val="00744652"/>
    <w:rsid w:val="007453F1"/>
    <w:rsid w:val="00745428"/>
    <w:rsid w:val="00746885"/>
    <w:rsid w:val="00746C5A"/>
    <w:rsid w:val="007475C8"/>
    <w:rsid w:val="00750BD1"/>
    <w:rsid w:val="007512F2"/>
    <w:rsid w:val="007514FC"/>
    <w:rsid w:val="007523B5"/>
    <w:rsid w:val="00752960"/>
    <w:rsid w:val="00753F77"/>
    <w:rsid w:val="0075427B"/>
    <w:rsid w:val="00755742"/>
    <w:rsid w:val="0075583F"/>
    <w:rsid w:val="0075601F"/>
    <w:rsid w:val="007560ED"/>
    <w:rsid w:val="007564F0"/>
    <w:rsid w:val="0075678E"/>
    <w:rsid w:val="00757C22"/>
    <w:rsid w:val="00760561"/>
    <w:rsid w:val="007623AB"/>
    <w:rsid w:val="007630CD"/>
    <w:rsid w:val="00763212"/>
    <w:rsid w:val="007632CD"/>
    <w:rsid w:val="00763423"/>
    <w:rsid w:val="00763AE9"/>
    <w:rsid w:val="00763FB0"/>
    <w:rsid w:val="00764741"/>
    <w:rsid w:val="00765ABE"/>
    <w:rsid w:val="00767939"/>
    <w:rsid w:val="00767B1D"/>
    <w:rsid w:val="007707BC"/>
    <w:rsid w:val="00770D33"/>
    <w:rsid w:val="007721A4"/>
    <w:rsid w:val="0077285F"/>
    <w:rsid w:val="00773501"/>
    <w:rsid w:val="007736E7"/>
    <w:rsid w:val="007736F2"/>
    <w:rsid w:val="007748FA"/>
    <w:rsid w:val="00776D59"/>
    <w:rsid w:val="00776DEF"/>
    <w:rsid w:val="00777764"/>
    <w:rsid w:val="007778DE"/>
    <w:rsid w:val="00780A1D"/>
    <w:rsid w:val="007816A2"/>
    <w:rsid w:val="00782363"/>
    <w:rsid w:val="007831FB"/>
    <w:rsid w:val="007836D0"/>
    <w:rsid w:val="00783B38"/>
    <w:rsid w:val="00783FE8"/>
    <w:rsid w:val="00784A1F"/>
    <w:rsid w:val="0078526D"/>
    <w:rsid w:val="00785E68"/>
    <w:rsid w:val="00786254"/>
    <w:rsid w:val="007869ED"/>
    <w:rsid w:val="00786BB4"/>
    <w:rsid w:val="00787202"/>
    <w:rsid w:val="00787582"/>
    <w:rsid w:val="00793422"/>
    <w:rsid w:val="00793803"/>
    <w:rsid w:val="00794EC4"/>
    <w:rsid w:val="007951CE"/>
    <w:rsid w:val="007952DE"/>
    <w:rsid w:val="0079575F"/>
    <w:rsid w:val="00795AE2"/>
    <w:rsid w:val="007963C0"/>
    <w:rsid w:val="00796952"/>
    <w:rsid w:val="0079755A"/>
    <w:rsid w:val="00797B9C"/>
    <w:rsid w:val="00797C44"/>
    <w:rsid w:val="007A0008"/>
    <w:rsid w:val="007A031F"/>
    <w:rsid w:val="007A0F2A"/>
    <w:rsid w:val="007A1638"/>
    <w:rsid w:val="007A1A70"/>
    <w:rsid w:val="007A1C4A"/>
    <w:rsid w:val="007A1E06"/>
    <w:rsid w:val="007A20B2"/>
    <w:rsid w:val="007A231E"/>
    <w:rsid w:val="007A23B9"/>
    <w:rsid w:val="007A2D99"/>
    <w:rsid w:val="007A380F"/>
    <w:rsid w:val="007A5935"/>
    <w:rsid w:val="007A594C"/>
    <w:rsid w:val="007A6385"/>
    <w:rsid w:val="007A690E"/>
    <w:rsid w:val="007A69D0"/>
    <w:rsid w:val="007A6A33"/>
    <w:rsid w:val="007A6F8F"/>
    <w:rsid w:val="007A733E"/>
    <w:rsid w:val="007A7941"/>
    <w:rsid w:val="007B02F4"/>
    <w:rsid w:val="007B145B"/>
    <w:rsid w:val="007B177D"/>
    <w:rsid w:val="007B1911"/>
    <w:rsid w:val="007B1FAA"/>
    <w:rsid w:val="007B3434"/>
    <w:rsid w:val="007B3606"/>
    <w:rsid w:val="007B3824"/>
    <w:rsid w:val="007B4617"/>
    <w:rsid w:val="007B58DF"/>
    <w:rsid w:val="007B6407"/>
    <w:rsid w:val="007B64B3"/>
    <w:rsid w:val="007C018D"/>
    <w:rsid w:val="007C0622"/>
    <w:rsid w:val="007C1542"/>
    <w:rsid w:val="007C33BB"/>
    <w:rsid w:val="007C3555"/>
    <w:rsid w:val="007C3584"/>
    <w:rsid w:val="007C3995"/>
    <w:rsid w:val="007C3C5A"/>
    <w:rsid w:val="007C51E5"/>
    <w:rsid w:val="007C5558"/>
    <w:rsid w:val="007C5676"/>
    <w:rsid w:val="007C72F9"/>
    <w:rsid w:val="007C76CA"/>
    <w:rsid w:val="007D14E1"/>
    <w:rsid w:val="007D1700"/>
    <w:rsid w:val="007D3824"/>
    <w:rsid w:val="007D3885"/>
    <w:rsid w:val="007D3D35"/>
    <w:rsid w:val="007D403E"/>
    <w:rsid w:val="007D446F"/>
    <w:rsid w:val="007D44C0"/>
    <w:rsid w:val="007D4D8B"/>
    <w:rsid w:val="007D5237"/>
    <w:rsid w:val="007D549D"/>
    <w:rsid w:val="007D760D"/>
    <w:rsid w:val="007E0675"/>
    <w:rsid w:val="007E11ED"/>
    <w:rsid w:val="007E1630"/>
    <w:rsid w:val="007E2BA2"/>
    <w:rsid w:val="007E2F0E"/>
    <w:rsid w:val="007E3089"/>
    <w:rsid w:val="007E3F8C"/>
    <w:rsid w:val="007E3FFB"/>
    <w:rsid w:val="007E41CA"/>
    <w:rsid w:val="007E4499"/>
    <w:rsid w:val="007E457D"/>
    <w:rsid w:val="007E5027"/>
    <w:rsid w:val="007E70E4"/>
    <w:rsid w:val="007E73C5"/>
    <w:rsid w:val="007E7467"/>
    <w:rsid w:val="007E7CB4"/>
    <w:rsid w:val="007E7D31"/>
    <w:rsid w:val="007F06B9"/>
    <w:rsid w:val="007F0C11"/>
    <w:rsid w:val="007F0E44"/>
    <w:rsid w:val="007F15C6"/>
    <w:rsid w:val="007F2492"/>
    <w:rsid w:val="007F2573"/>
    <w:rsid w:val="007F3719"/>
    <w:rsid w:val="007F3E4F"/>
    <w:rsid w:val="007F4108"/>
    <w:rsid w:val="007F41DD"/>
    <w:rsid w:val="007F4362"/>
    <w:rsid w:val="007F4A03"/>
    <w:rsid w:val="007F4B22"/>
    <w:rsid w:val="007F515C"/>
    <w:rsid w:val="007F52D2"/>
    <w:rsid w:val="007F6420"/>
    <w:rsid w:val="007F7176"/>
    <w:rsid w:val="007F737D"/>
    <w:rsid w:val="00800302"/>
    <w:rsid w:val="00801E98"/>
    <w:rsid w:val="00802075"/>
    <w:rsid w:val="0080366C"/>
    <w:rsid w:val="00804DCE"/>
    <w:rsid w:val="00805595"/>
    <w:rsid w:val="008063D9"/>
    <w:rsid w:val="00806C3B"/>
    <w:rsid w:val="00807634"/>
    <w:rsid w:val="00807BA4"/>
    <w:rsid w:val="00810342"/>
    <w:rsid w:val="008105F4"/>
    <w:rsid w:val="00810756"/>
    <w:rsid w:val="0081147C"/>
    <w:rsid w:val="00813DF8"/>
    <w:rsid w:val="0081445B"/>
    <w:rsid w:val="00814AC6"/>
    <w:rsid w:val="008153FF"/>
    <w:rsid w:val="00815618"/>
    <w:rsid w:val="00815684"/>
    <w:rsid w:val="00815A6F"/>
    <w:rsid w:val="0081693D"/>
    <w:rsid w:val="00817771"/>
    <w:rsid w:val="00820478"/>
    <w:rsid w:val="00820C9B"/>
    <w:rsid w:val="00821789"/>
    <w:rsid w:val="00821F59"/>
    <w:rsid w:val="008226FB"/>
    <w:rsid w:val="00822E08"/>
    <w:rsid w:val="0082416A"/>
    <w:rsid w:val="00825BFF"/>
    <w:rsid w:val="00825DA1"/>
    <w:rsid w:val="00825DDA"/>
    <w:rsid w:val="0082692B"/>
    <w:rsid w:val="00826B1F"/>
    <w:rsid w:val="00827206"/>
    <w:rsid w:val="00827AAC"/>
    <w:rsid w:val="008327C1"/>
    <w:rsid w:val="0083282E"/>
    <w:rsid w:val="00833623"/>
    <w:rsid w:val="00833EA3"/>
    <w:rsid w:val="008343D0"/>
    <w:rsid w:val="00834CDC"/>
    <w:rsid w:val="008352C7"/>
    <w:rsid w:val="008366EF"/>
    <w:rsid w:val="00836D7D"/>
    <w:rsid w:val="00837454"/>
    <w:rsid w:val="0083768E"/>
    <w:rsid w:val="00837734"/>
    <w:rsid w:val="00837E1F"/>
    <w:rsid w:val="00840896"/>
    <w:rsid w:val="00841A0E"/>
    <w:rsid w:val="00841BA1"/>
    <w:rsid w:val="0084274B"/>
    <w:rsid w:val="008427CA"/>
    <w:rsid w:val="00842BC5"/>
    <w:rsid w:val="00843561"/>
    <w:rsid w:val="0084378E"/>
    <w:rsid w:val="00843845"/>
    <w:rsid w:val="00844232"/>
    <w:rsid w:val="00844CD7"/>
    <w:rsid w:val="0084503D"/>
    <w:rsid w:val="00845730"/>
    <w:rsid w:val="0084597F"/>
    <w:rsid w:val="00845E02"/>
    <w:rsid w:val="00845E5B"/>
    <w:rsid w:val="00845EB7"/>
    <w:rsid w:val="00846574"/>
    <w:rsid w:val="0084762E"/>
    <w:rsid w:val="00847639"/>
    <w:rsid w:val="0085015A"/>
    <w:rsid w:val="00850406"/>
    <w:rsid w:val="00851477"/>
    <w:rsid w:val="00852723"/>
    <w:rsid w:val="00852E7D"/>
    <w:rsid w:val="00854B2F"/>
    <w:rsid w:val="00857030"/>
    <w:rsid w:val="00857A6A"/>
    <w:rsid w:val="00860020"/>
    <w:rsid w:val="00860B27"/>
    <w:rsid w:val="00860DAC"/>
    <w:rsid w:val="00861403"/>
    <w:rsid w:val="00861E3A"/>
    <w:rsid w:val="00862020"/>
    <w:rsid w:val="008622E7"/>
    <w:rsid w:val="008636B3"/>
    <w:rsid w:val="008647C5"/>
    <w:rsid w:val="008647CE"/>
    <w:rsid w:val="0086527C"/>
    <w:rsid w:val="008707CE"/>
    <w:rsid w:val="008719D2"/>
    <w:rsid w:val="008722A6"/>
    <w:rsid w:val="00873C25"/>
    <w:rsid w:val="008747D7"/>
    <w:rsid w:val="008758B8"/>
    <w:rsid w:val="008760A5"/>
    <w:rsid w:val="008770B4"/>
    <w:rsid w:val="0087739A"/>
    <w:rsid w:val="00877CD2"/>
    <w:rsid w:val="008804BF"/>
    <w:rsid w:val="00880B3F"/>
    <w:rsid w:val="008815C6"/>
    <w:rsid w:val="0088179C"/>
    <w:rsid w:val="00881A12"/>
    <w:rsid w:val="00884395"/>
    <w:rsid w:val="008862E9"/>
    <w:rsid w:val="008863D0"/>
    <w:rsid w:val="00886CD7"/>
    <w:rsid w:val="00886E2D"/>
    <w:rsid w:val="00887724"/>
    <w:rsid w:val="00887770"/>
    <w:rsid w:val="008906DE"/>
    <w:rsid w:val="008909FD"/>
    <w:rsid w:val="00890FDE"/>
    <w:rsid w:val="00892AAA"/>
    <w:rsid w:val="0089308D"/>
    <w:rsid w:val="00893356"/>
    <w:rsid w:val="00893A66"/>
    <w:rsid w:val="0089404B"/>
    <w:rsid w:val="0089405B"/>
    <w:rsid w:val="00894A61"/>
    <w:rsid w:val="00895028"/>
    <w:rsid w:val="00895ADD"/>
    <w:rsid w:val="00896ED7"/>
    <w:rsid w:val="0089783F"/>
    <w:rsid w:val="00897863"/>
    <w:rsid w:val="00897DD3"/>
    <w:rsid w:val="008A00D3"/>
    <w:rsid w:val="008A0394"/>
    <w:rsid w:val="008A11E0"/>
    <w:rsid w:val="008A132F"/>
    <w:rsid w:val="008A1732"/>
    <w:rsid w:val="008A1C30"/>
    <w:rsid w:val="008A1F25"/>
    <w:rsid w:val="008A439B"/>
    <w:rsid w:val="008A4B6D"/>
    <w:rsid w:val="008A4BF9"/>
    <w:rsid w:val="008A5B12"/>
    <w:rsid w:val="008A5C20"/>
    <w:rsid w:val="008A5F33"/>
    <w:rsid w:val="008A647E"/>
    <w:rsid w:val="008A6785"/>
    <w:rsid w:val="008A69C1"/>
    <w:rsid w:val="008A6D4A"/>
    <w:rsid w:val="008A6DB9"/>
    <w:rsid w:val="008A6E92"/>
    <w:rsid w:val="008A741C"/>
    <w:rsid w:val="008A7D75"/>
    <w:rsid w:val="008B10AB"/>
    <w:rsid w:val="008B1739"/>
    <w:rsid w:val="008B2454"/>
    <w:rsid w:val="008B29BD"/>
    <w:rsid w:val="008B2FF6"/>
    <w:rsid w:val="008B3034"/>
    <w:rsid w:val="008B4674"/>
    <w:rsid w:val="008B47EF"/>
    <w:rsid w:val="008B4864"/>
    <w:rsid w:val="008B4907"/>
    <w:rsid w:val="008B553C"/>
    <w:rsid w:val="008B5D1D"/>
    <w:rsid w:val="008B63AE"/>
    <w:rsid w:val="008B66DC"/>
    <w:rsid w:val="008B6EBF"/>
    <w:rsid w:val="008B73E3"/>
    <w:rsid w:val="008B7579"/>
    <w:rsid w:val="008B7B07"/>
    <w:rsid w:val="008C0129"/>
    <w:rsid w:val="008C01EF"/>
    <w:rsid w:val="008C0274"/>
    <w:rsid w:val="008C02ED"/>
    <w:rsid w:val="008C0E32"/>
    <w:rsid w:val="008C164A"/>
    <w:rsid w:val="008C1CE7"/>
    <w:rsid w:val="008C4076"/>
    <w:rsid w:val="008C4555"/>
    <w:rsid w:val="008C6F0B"/>
    <w:rsid w:val="008C747A"/>
    <w:rsid w:val="008C767B"/>
    <w:rsid w:val="008C7CC5"/>
    <w:rsid w:val="008C7E7C"/>
    <w:rsid w:val="008D0202"/>
    <w:rsid w:val="008D035E"/>
    <w:rsid w:val="008D1E48"/>
    <w:rsid w:val="008D247F"/>
    <w:rsid w:val="008D292B"/>
    <w:rsid w:val="008D2F01"/>
    <w:rsid w:val="008D37FB"/>
    <w:rsid w:val="008D3CDC"/>
    <w:rsid w:val="008D3DBF"/>
    <w:rsid w:val="008D4B22"/>
    <w:rsid w:val="008D4E9F"/>
    <w:rsid w:val="008D505B"/>
    <w:rsid w:val="008D5DC8"/>
    <w:rsid w:val="008D616C"/>
    <w:rsid w:val="008D6170"/>
    <w:rsid w:val="008D62B8"/>
    <w:rsid w:val="008D662D"/>
    <w:rsid w:val="008D7864"/>
    <w:rsid w:val="008D7D7E"/>
    <w:rsid w:val="008E05E0"/>
    <w:rsid w:val="008E163E"/>
    <w:rsid w:val="008E1A7C"/>
    <w:rsid w:val="008E2DA9"/>
    <w:rsid w:val="008E2ECC"/>
    <w:rsid w:val="008E329A"/>
    <w:rsid w:val="008E4659"/>
    <w:rsid w:val="008E5510"/>
    <w:rsid w:val="008E5520"/>
    <w:rsid w:val="008E5770"/>
    <w:rsid w:val="008E61F4"/>
    <w:rsid w:val="008E748A"/>
    <w:rsid w:val="008E779C"/>
    <w:rsid w:val="008F0944"/>
    <w:rsid w:val="008F0B04"/>
    <w:rsid w:val="008F12C4"/>
    <w:rsid w:val="008F2329"/>
    <w:rsid w:val="008F261A"/>
    <w:rsid w:val="008F33E8"/>
    <w:rsid w:val="008F3A1A"/>
    <w:rsid w:val="008F4861"/>
    <w:rsid w:val="008F4BCC"/>
    <w:rsid w:val="008F4CF0"/>
    <w:rsid w:val="008F5C99"/>
    <w:rsid w:val="008F6129"/>
    <w:rsid w:val="008F6C03"/>
    <w:rsid w:val="008F7AC4"/>
    <w:rsid w:val="00900B02"/>
    <w:rsid w:val="00900EBC"/>
    <w:rsid w:val="00901182"/>
    <w:rsid w:val="009012DE"/>
    <w:rsid w:val="009016C1"/>
    <w:rsid w:val="009020B4"/>
    <w:rsid w:val="009031F1"/>
    <w:rsid w:val="00903C82"/>
    <w:rsid w:val="009046CE"/>
    <w:rsid w:val="009056EB"/>
    <w:rsid w:val="009061F9"/>
    <w:rsid w:val="0091033F"/>
    <w:rsid w:val="00910394"/>
    <w:rsid w:val="00910BE7"/>
    <w:rsid w:val="00911053"/>
    <w:rsid w:val="009135D9"/>
    <w:rsid w:val="00914712"/>
    <w:rsid w:val="00914983"/>
    <w:rsid w:val="0091535F"/>
    <w:rsid w:val="009169A3"/>
    <w:rsid w:val="00916A13"/>
    <w:rsid w:val="00916E8F"/>
    <w:rsid w:val="009178BA"/>
    <w:rsid w:val="00917E2A"/>
    <w:rsid w:val="00917E4C"/>
    <w:rsid w:val="00920542"/>
    <w:rsid w:val="009208CD"/>
    <w:rsid w:val="0092128D"/>
    <w:rsid w:val="00921DD8"/>
    <w:rsid w:val="009225FE"/>
    <w:rsid w:val="00922F68"/>
    <w:rsid w:val="009235D0"/>
    <w:rsid w:val="0092414C"/>
    <w:rsid w:val="00924E11"/>
    <w:rsid w:val="00924F10"/>
    <w:rsid w:val="00926E58"/>
    <w:rsid w:val="009274B6"/>
    <w:rsid w:val="009279D0"/>
    <w:rsid w:val="00930828"/>
    <w:rsid w:val="00930D23"/>
    <w:rsid w:val="00930D7E"/>
    <w:rsid w:val="00931DE1"/>
    <w:rsid w:val="00932809"/>
    <w:rsid w:val="00932CA8"/>
    <w:rsid w:val="009333B0"/>
    <w:rsid w:val="009335ED"/>
    <w:rsid w:val="00933DB6"/>
    <w:rsid w:val="00934263"/>
    <w:rsid w:val="00935EBE"/>
    <w:rsid w:val="009364C2"/>
    <w:rsid w:val="00936D9D"/>
    <w:rsid w:val="00940FEC"/>
    <w:rsid w:val="00942B32"/>
    <w:rsid w:val="0094307B"/>
    <w:rsid w:val="0094568B"/>
    <w:rsid w:val="0094588E"/>
    <w:rsid w:val="00945992"/>
    <w:rsid w:val="00945C35"/>
    <w:rsid w:val="00946359"/>
    <w:rsid w:val="009474C9"/>
    <w:rsid w:val="00947E0C"/>
    <w:rsid w:val="00947FC6"/>
    <w:rsid w:val="00950FF3"/>
    <w:rsid w:val="0095113D"/>
    <w:rsid w:val="00951178"/>
    <w:rsid w:val="0095197E"/>
    <w:rsid w:val="00951B6A"/>
    <w:rsid w:val="009522C1"/>
    <w:rsid w:val="009525A6"/>
    <w:rsid w:val="0095291D"/>
    <w:rsid w:val="00953017"/>
    <w:rsid w:val="00953A2B"/>
    <w:rsid w:val="00953ECC"/>
    <w:rsid w:val="00954329"/>
    <w:rsid w:val="009547B9"/>
    <w:rsid w:val="00954B18"/>
    <w:rsid w:val="00955AD4"/>
    <w:rsid w:val="00955EC0"/>
    <w:rsid w:val="00955F10"/>
    <w:rsid w:val="0095624D"/>
    <w:rsid w:val="00956B77"/>
    <w:rsid w:val="00957253"/>
    <w:rsid w:val="00957B26"/>
    <w:rsid w:val="009609D7"/>
    <w:rsid w:val="0096321D"/>
    <w:rsid w:val="009636D4"/>
    <w:rsid w:val="009638F0"/>
    <w:rsid w:val="00963916"/>
    <w:rsid w:val="00965CB2"/>
    <w:rsid w:val="00965FDC"/>
    <w:rsid w:val="00966BEA"/>
    <w:rsid w:val="009677B2"/>
    <w:rsid w:val="00967973"/>
    <w:rsid w:val="00967C62"/>
    <w:rsid w:val="00971123"/>
    <w:rsid w:val="00971814"/>
    <w:rsid w:val="00971A8C"/>
    <w:rsid w:val="00972B40"/>
    <w:rsid w:val="0097378F"/>
    <w:rsid w:val="0097411B"/>
    <w:rsid w:val="009751AB"/>
    <w:rsid w:val="0097548C"/>
    <w:rsid w:val="0097584E"/>
    <w:rsid w:val="00975AB4"/>
    <w:rsid w:val="009767A9"/>
    <w:rsid w:val="0098019F"/>
    <w:rsid w:val="009802BC"/>
    <w:rsid w:val="0098054C"/>
    <w:rsid w:val="009805F9"/>
    <w:rsid w:val="00980610"/>
    <w:rsid w:val="00981B04"/>
    <w:rsid w:val="00983510"/>
    <w:rsid w:val="0098449D"/>
    <w:rsid w:val="00984A96"/>
    <w:rsid w:val="00986845"/>
    <w:rsid w:val="00987E27"/>
    <w:rsid w:val="0099180E"/>
    <w:rsid w:val="009924EC"/>
    <w:rsid w:val="00992B5C"/>
    <w:rsid w:val="00993570"/>
    <w:rsid w:val="00995144"/>
    <w:rsid w:val="00995CC6"/>
    <w:rsid w:val="00996023"/>
    <w:rsid w:val="009972D9"/>
    <w:rsid w:val="009A0777"/>
    <w:rsid w:val="009A22EC"/>
    <w:rsid w:val="009A2E85"/>
    <w:rsid w:val="009A4691"/>
    <w:rsid w:val="009A497B"/>
    <w:rsid w:val="009A4B8C"/>
    <w:rsid w:val="009A4CFD"/>
    <w:rsid w:val="009A55F4"/>
    <w:rsid w:val="009A5823"/>
    <w:rsid w:val="009A5D36"/>
    <w:rsid w:val="009A6100"/>
    <w:rsid w:val="009A7497"/>
    <w:rsid w:val="009A7FD3"/>
    <w:rsid w:val="009B0084"/>
    <w:rsid w:val="009B0DB5"/>
    <w:rsid w:val="009B0FEE"/>
    <w:rsid w:val="009B119A"/>
    <w:rsid w:val="009B163E"/>
    <w:rsid w:val="009B1697"/>
    <w:rsid w:val="009B1EF2"/>
    <w:rsid w:val="009B2296"/>
    <w:rsid w:val="009B265D"/>
    <w:rsid w:val="009B3410"/>
    <w:rsid w:val="009B38BA"/>
    <w:rsid w:val="009B3F88"/>
    <w:rsid w:val="009B4334"/>
    <w:rsid w:val="009B48A3"/>
    <w:rsid w:val="009B4DC4"/>
    <w:rsid w:val="009B52B3"/>
    <w:rsid w:val="009B5AE9"/>
    <w:rsid w:val="009B66DE"/>
    <w:rsid w:val="009B6B6B"/>
    <w:rsid w:val="009B6F2D"/>
    <w:rsid w:val="009B7C8C"/>
    <w:rsid w:val="009C0AC2"/>
    <w:rsid w:val="009C0D3A"/>
    <w:rsid w:val="009C167A"/>
    <w:rsid w:val="009C19A8"/>
    <w:rsid w:val="009C1D8B"/>
    <w:rsid w:val="009C1FF9"/>
    <w:rsid w:val="009C209D"/>
    <w:rsid w:val="009C4AFE"/>
    <w:rsid w:val="009C5240"/>
    <w:rsid w:val="009C64C6"/>
    <w:rsid w:val="009C722C"/>
    <w:rsid w:val="009D0707"/>
    <w:rsid w:val="009D1035"/>
    <w:rsid w:val="009D150F"/>
    <w:rsid w:val="009D1923"/>
    <w:rsid w:val="009D2014"/>
    <w:rsid w:val="009D21C2"/>
    <w:rsid w:val="009D33D3"/>
    <w:rsid w:val="009D34CF"/>
    <w:rsid w:val="009D3CA0"/>
    <w:rsid w:val="009D405F"/>
    <w:rsid w:val="009D47DA"/>
    <w:rsid w:val="009D4CCA"/>
    <w:rsid w:val="009D4F94"/>
    <w:rsid w:val="009D5198"/>
    <w:rsid w:val="009D57AE"/>
    <w:rsid w:val="009D5D06"/>
    <w:rsid w:val="009D670D"/>
    <w:rsid w:val="009D68CC"/>
    <w:rsid w:val="009D6989"/>
    <w:rsid w:val="009D6A9E"/>
    <w:rsid w:val="009D6E3C"/>
    <w:rsid w:val="009D7996"/>
    <w:rsid w:val="009E0793"/>
    <w:rsid w:val="009E0A2A"/>
    <w:rsid w:val="009E0F71"/>
    <w:rsid w:val="009E1BD8"/>
    <w:rsid w:val="009E26F0"/>
    <w:rsid w:val="009E2BDA"/>
    <w:rsid w:val="009E33A0"/>
    <w:rsid w:val="009E4B7F"/>
    <w:rsid w:val="009E53E7"/>
    <w:rsid w:val="009E6B0F"/>
    <w:rsid w:val="009E6ED9"/>
    <w:rsid w:val="009E7934"/>
    <w:rsid w:val="009E7C00"/>
    <w:rsid w:val="009E7DEA"/>
    <w:rsid w:val="009F09A9"/>
    <w:rsid w:val="009F1F22"/>
    <w:rsid w:val="009F1FB2"/>
    <w:rsid w:val="009F42AE"/>
    <w:rsid w:val="009F43EA"/>
    <w:rsid w:val="009F451D"/>
    <w:rsid w:val="009F493E"/>
    <w:rsid w:val="009F6210"/>
    <w:rsid w:val="009F6399"/>
    <w:rsid w:val="009F7BA8"/>
    <w:rsid w:val="00A0061A"/>
    <w:rsid w:val="00A007A9"/>
    <w:rsid w:val="00A00A1D"/>
    <w:rsid w:val="00A01508"/>
    <w:rsid w:val="00A01A36"/>
    <w:rsid w:val="00A01C92"/>
    <w:rsid w:val="00A02211"/>
    <w:rsid w:val="00A02B02"/>
    <w:rsid w:val="00A03579"/>
    <w:rsid w:val="00A04C9D"/>
    <w:rsid w:val="00A04F72"/>
    <w:rsid w:val="00A05030"/>
    <w:rsid w:val="00A06DB4"/>
    <w:rsid w:val="00A0778E"/>
    <w:rsid w:val="00A1276B"/>
    <w:rsid w:val="00A131B0"/>
    <w:rsid w:val="00A13755"/>
    <w:rsid w:val="00A150A0"/>
    <w:rsid w:val="00A15526"/>
    <w:rsid w:val="00A15CFD"/>
    <w:rsid w:val="00A15F73"/>
    <w:rsid w:val="00A16209"/>
    <w:rsid w:val="00A17026"/>
    <w:rsid w:val="00A21811"/>
    <w:rsid w:val="00A21A2E"/>
    <w:rsid w:val="00A21EEB"/>
    <w:rsid w:val="00A22047"/>
    <w:rsid w:val="00A222A2"/>
    <w:rsid w:val="00A22512"/>
    <w:rsid w:val="00A2268B"/>
    <w:rsid w:val="00A23A74"/>
    <w:rsid w:val="00A23F13"/>
    <w:rsid w:val="00A24260"/>
    <w:rsid w:val="00A26540"/>
    <w:rsid w:val="00A26C94"/>
    <w:rsid w:val="00A26DDD"/>
    <w:rsid w:val="00A30082"/>
    <w:rsid w:val="00A32405"/>
    <w:rsid w:val="00A32542"/>
    <w:rsid w:val="00A3285A"/>
    <w:rsid w:val="00A329D7"/>
    <w:rsid w:val="00A3316D"/>
    <w:rsid w:val="00A33546"/>
    <w:rsid w:val="00A33E81"/>
    <w:rsid w:val="00A401ED"/>
    <w:rsid w:val="00A408FC"/>
    <w:rsid w:val="00A4123C"/>
    <w:rsid w:val="00A422F3"/>
    <w:rsid w:val="00A425AA"/>
    <w:rsid w:val="00A43136"/>
    <w:rsid w:val="00A45386"/>
    <w:rsid w:val="00A454B4"/>
    <w:rsid w:val="00A46671"/>
    <w:rsid w:val="00A46A34"/>
    <w:rsid w:val="00A46E3C"/>
    <w:rsid w:val="00A47C4A"/>
    <w:rsid w:val="00A47F76"/>
    <w:rsid w:val="00A5178A"/>
    <w:rsid w:val="00A51888"/>
    <w:rsid w:val="00A51C48"/>
    <w:rsid w:val="00A528D0"/>
    <w:rsid w:val="00A5327F"/>
    <w:rsid w:val="00A53FF4"/>
    <w:rsid w:val="00A54119"/>
    <w:rsid w:val="00A5457F"/>
    <w:rsid w:val="00A54C15"/>
    <w:rsid w:val="00A55B8A"/>
    <w:rsid w:val="00A57073"/>
    <w:rsid w:val="00A578A8"/>
    <w:rsid w:val="00A57C4C"/>
    <w:rsid w:val="00A57DD0"/>
    <w:rsid w:val="00A61081"/>
    <w:rsid w:val="00A61097"/>
    <w:rsid w:val="00A613D9"/>
    <w:rsid w:val="00A61AF0"/>
    <w:rsid w:val="00A61EEF"/>
    <w:rsid w:val="00A62778"/>
    <w:rsid w:val="00A62779"/>
    <w:rsid w:val="00A62D4F"/>
    <w:rsid w:val="00A65266"/>
    <w:rsid w:val="00A65475"/>
    <w:rsid w:val="00A65675"/>
    <w:rsid w:val="00A6725E"/>
    <w:rsid w:val="00A67473"/>
    <w:rsid w:val="00A6752F"/>
    <w:rsid w:val="00A679CC"/>
    <w:rsid w:val="00A70A0E"/>
    <w:rsid w:val="00A71750"/>
    <w:rsid w:val="00A71F67"/>
    <w:rsid w:val="00A72238"/>
    <w:rsid w:val="00A7249B"/>
    <w:rsid w:val="00A7329B"/>
    <w:rsid w:val="00A733E7"/>
    <w:rsid w:val="00A73D4F"/>
    <w:rsid w:val="00A741D3"/>
    <w:rsid w:val="00A7471D"/>
    <w:rsid w:val="00A75A21"/>
    <w:rsid w:val="00A7622C"/>
    <w:rsid w:val="00A765D9"/>
    <w:rsid w:val="00A773D4"/>
    <w:rsid w:val="00A77F37"/>
    <w:rsid w:val="00A806A9"/>
    <w:rsid w:val="00A80D02"/>
    <w:rsid w:val="00A81140"/>
    <w:rsid w:val="00A8289F"/>
    <w:rsid w:val="00A86662"/>
    <w:rsid w:val="00A86A62"/>
    <w:rsid w:val="00A86F6B"/>
    <w:rsid w:val="00A8741B"/>
    <w:rsid w:val="00A877FA"/>
    <w:rsid w:val="00A87DCB"/>
    <w:rsid w:val="00A90E19"/>
    <w:rsid w:val="00A9133A"/>
    <w:rsid w:val="00A91486"/>
    <w:rsid w:val="00A914CF"/>
    <w:rsid w:val="00A94351"/>
    <w:rsid w:val="00A95DA4"/>
    <w:rsid w:val="00A962DC"/>
    <w:rsid w:val="00A9708C"/>
    <w:rsid w:val="00A97636"/>
    <w:rsid w:val="00A97A84"/>
    <w:rsid w:val="00AA0379"/>
    <w:rsid w:val="00AA1DD7"/>
    <w:rsid w:val="00AA20AF"/>
    <w:rsid w:val="00AA2447"/>
    <w:rsid w:val="00AA2C70"/>
    <w:rsid w:val="00AA306D"/>
    <w:rsid w:val="00AA3F15"/>
    <w:rsid w:val="00AA4E8D"/>
    <w:rsid w:val="00AA68E6"/>
    <w:rsid w:val="00AA6924"/>
    <w:rsid w:val="00AA6CAD"/>
    <w:rsid w:val="00AA73A3"/>
    <w:rsid w:val="00AA7790"/>
    <w:rsid w:val="00AB0878"/>
    <w:rsid w:val="00AB09BA"/>
    <w:rsid w:val="00AB0D57"/>
    <w:rsid w:val="00AB1C36"/>
    <w:rsid w:val="00AB21E3"/>
    <w:rsid w:val="00AB278D"/>
    <w:rsid w:val="00AB2D81"/>
    <w:rsid w:val="00AB2DFE"/>
    <w:rsid w:val="00AB3420"/>
    <w:rsid w:val="00AB395B"/>
    <w:rsid w:val="00AB4C77"/>
    <w:rsid w:val="00AB62BD"/>
    <w:rsid w:val="00AB7B2D"/>
    <w:rsid w:val="00AC499B"/>
    <w:rsid w:val="00AC7414"/>
    <w:rsid w:val="00AC7A62"/>
    <w:rsid w:val="00AC7A9D"/>
    <w:rsid w:val="00AD265C"/>
    <w:rsid w:val="00AD2DA8"/>
    <w:rsid w:val="00AD3461"/>
    <w:rsid w:val="00AD4C56"/>
    <w:rsid w:val="00AD5541"/>
    <w:rsid w:val="00AD5606"/>
    <w:rsid w:val="00AD5900"/>
    <w:rsid w:val="00AD5EB0"/>
    <w:rsid w:val="00AD6195"/>
    <w:rsid w:val="00AD7970"/>
    <w:rsid w:val="00AD7FA7"/>
    <w:rsid w:val="00AE1247"/>
    <w:rsid w:val="00AE13BA"/>
    <w:rsid w:val="00AE1545"/>
    <w:rsid w:val="00AE2075"/>
    <w:rsid w:val="00AE20CC"/>
    <w:rsid w:val="00AE24AA"/>
    <w:rsid w:val="00AE2DB8"/>
    <w:rsid w:val="00AE3793"/>
    <w:rsid w:val="00AE3801"/>
    <w:rsid w:val="00AE4001"/>
    <w:rsid w:val="00AE4468"/>
    <w:rsid w:val="00AE46C5"/>
    <w:rsid w:val="00AE5068"/>
    <w:rsid w:val="00AE606C"/>
    <w:rsid w:val="00AE6117"/>
    <w:rsid w:val="00AE677C"/>
    <w:rsid w:val="00AE69DD"/>
    <w:rsid w:val="00AE733B"/>
    <w:rsid w:val="00AE7C31"/>
    <w:rsid w:val="00AF0BB1"/>
    <w:rsid w:val="00AF182D"/>
    <w:rsid w:val="00AF1C50"/>
    <w:rsid w:val="00AF22C9"/>
    <w:rsid w:val="00AF2846"/>
    <w:rsid w:val="00AF2B4B"/>
    <w:rsid w:val="00AF2B66"/>
    <w:rsid w:val="00AF34E8"/>
    <w:rsid w:val="00AF48DB"/>
    <w:rsid w:val="00AF577B"/>
    <w:rsid w:val="00AF59C8"/>
    <w:rsid w:val="00AF59F9"/>
    <w:rsid w:val="00AF6CF6"/>
    <w:rsid w:val="00AF7C29"/>
    <w:rsid w:val="00B0019B"/>
    <w:rsid w:val="00B00B0B"/>
    <w:rsid w:val="00B00BBF"/>
    <w:rsid w:val="00B00CEC"/>
    <w:rsid w:val="00B0192B"/>
    <w:rsid w:val="00B01DDC"/>
    <w:rsid w:val="00B040FF"/>
    <w:rsid w:val="00B04273"/>
    <w:rsid w:val="00B04680"/>
    <w:rsid w:val="00B051ED"/>
    <w:rsid w:val="00B06B50"/>
    <w:rsid w:val="00B06E1B"/>
    <w:rsid w:val="00B073C9"/>
    <w:rsid w:val="00B0774E"/>
    <w:rsid w:val="00B07BC6"/>
    <w:rsid w:val="00B11672"/>
    <w:rsid w:val="00B12953"/>
    <w:rsid w:val="00B14594"/>
    <w:rsid w:val="00B1546A"/>
    <w:rsid w:val="00B154A2"/>
    <w:rsid w:val="00B1630E"/>
    <w:rsid w:val="00B1656D"/>
    <w:rsid w:val="00B16EEF"/>
    <w:rsid w:val="00B173B9"/>
    <w:rsid w:val="00B21836"/>
    <w:rsid w:val="00B218ED"/>
    <w:rsid w:val="00B22037"/>
    <w:rsid w:val="00B22EE2"/>
    <w:rsid w:val="00B235CC"/>
    <w:rsid w:val="00B24529"/>
    <w:rsid w:val="00B2521B"/>
    <w:rsid w:val="00B26B65"/>
    <w:rsid w:val="00B26BB3"/>
    <w:rsid w:val="00B271F5"/>
    <w:rsid w:val="00B27832"/>
    <w:rsid w:val="00B30145"/>
    <w:rsid w:val="00B30649"/>
    <w:rsid w:val="00B30675"/>
    <w:rsid w:val="00B30B94"/>
    <w:rsid w:val="00B310BC"/>
    <w:rsid w:val="00B31584"/>
    <w:rsid w:val="00B31ABD"/>
    <w:rsid w:val="00B3287B"/>
    <w:rsid w:val="00B32BCB"/>
    <w:rsid w:val="00B33671"/>
    <w:rsid w:val="00B336FE"/>
    <w:rsid w:val="00B3486D"/>
    <w:rsid w:val="00B35393"/>
    <w:rsid w:val="00B36595"/>
    <w:rsid w:val="00B36EF9"/>
    <w:rsid w:val="00B375AA"/>
    <w:rsid w:val="00B37E97"/>
    <w:rsid w:val="00B40050"/>
    <w:rsid w:val="00B40AFF"/>
    <w:rsid w:val="00B411B2"/>
    <w:rsid w:val="00B41665"/>
    <w:rsid w:val="00B41D4E"/>
    <w:rsid w:val="00B41DD4"/>
    <w:rsid w:val="00B425D8"/>
    <w:rsid w:val="00B428AE"/>
    <w:rsid w:val="00B42C7A"/>
    <w:rsid w:val="00B4376F"/>
    <w:rsid w:val="00B438C1"/>
    <w:rsid w:val="00B44911"/>
    <w:rsid w:val="00B46176"/>
    <w:rsid w:val="00B47C56"/>
    <w:rsid w:val="00B47E03"/>
    <w:rsid w:val="00B47F0C"/>
    <w:rsid w:val="00B501E0"/>
    <w:rsid w:val="00B50B2D"/>
    <w:rsid w:val="00B50CFB"/>
    <w:rsid w:val="00B517BE"/>
    <w:rsid w:val="00B51937"/>
    <w:rsid w:val="00B51A08"/>
    <w:rsid w:val="00B527D0"/>
    <w:rsid w:val="00B5287C"/>
    <w:rsid w:val="00B52C50"/>
    <w:rsid w:val="00B52D96"/>
    <w:rsid w:val="00B532EA"/>
    <w:rsid w:val="00B54280"/>
    <w:rsid w:val="00B54538"/>
    <w:rsid w:val="00B54E68"/>
    <w:rsid w:val="00B55798"/>
    <w:rsid w:val="00B56A72"/>
    <w:rsid w:val="00B56A7D"/>
    <w:rsid w:val="00B56F97"/>
    <w:rsid w:val="00B575D2"/>
    <w:rsid w:val="00B57AA2"/>
    <w:rsid w:val="00B60476"/>
    <w:rsid w:val="00B60933"/>
    <w:rsid w:val="00B61938"/>
    <w:rsid w:val="00B6195F"/>
    <w:rsid w:val="00B61B96"/>
    <w:rsid w:val="00B63B5A"/>
    <w:rsid w:val="00B63D6F"/>
    <w:rsid w:val="00B64021"/>
    <w:rsid w:val="00B64432"/>
    <w:rsid w:val="00B656B9"/>
    <w:rsid w:val="00B6725B"/>
    <w:rsid w:val="00B673D1"/>
    <w:rsid w:val="00B67EA8"/>
    <w:rsid w:val="00B7080B"/>
    <w:rsid w:val="00B71C7F"/>
    <w:rsid w:val="00B73B93"/>
    <w:rsid w:val="00B747F2"/>
    <w:rsid w:val="00B74C66"/>
    <w:rsid w:val="00B74CAE"/>
    <w:rsid w:val="00B7507D"/>
    <w:rsid w:val="00B75246"/>
    <w:rsid w:val="00B7572D"/>
    <w:rsid w:val="00B75C5E"/>
    <w:rsid w:val="00B75CEF"/>
    <w:rsid w:val="00B760A5"/>
    <w:rsid w:val="00B76456"/>
    <w:rsid w:val="00B76D54"/>
    <w:rsid w:val="00B775E4"/>
    <w:rsid w:val="00B8018B"/>
    <w:rsid w:val="00B801B9"/>
    <w:rsid w:val="00B813E9"/>
    <w:rsid w:val="00B8193D"/>
    <w:rsid w:val="00B82174"/>
    <w:rsid w:val="00B82175"/>
    <w:rsid w:val="00B8286A"/>
    <w:rsid w:val="00B82D4E"/>
    <w:rsid w:val="00B83A44"/>
    <w:rsid w:val="00B83B9F"/>
    <w:rsid w:val="00B846CD"/>
    <w:rsid w:val="00B84ED5"/>
    <w:rsid w:val="00B87EED"/>
    <w:rsid w:val="00B908AA"/>
    <w:rsid w:val="00B9142B"/>
    <w:rsid w:val="00B9422F"/>
    <w:rsid w:val="00B94C50"/>
    <w:rsid w:val="00B96945"/>
    <w:rsid w:val="00B9711B"/>
    <w:rsid w:val="00B97248"/>
    <w:rsid w:val="00BA09C8"/>
    <w:rsid w:val="00BA0F18"/>
    <w:rsid w:val="00BA1169"/>
    <w:rsid w:val="00BA1CFE"/>
    <w:rsid w:val="00BA20F5"/>
    <w:rsid w:val="00BA2485"/>
    <w:rsid w:val="00BA2E52"/>
    <w:rsid w:val="00BA360A"/>
    <w:rsid w:val="00BA36C1"/>
    <w:rsid w:val="00BA3CA1"/>
    <w:rsid w:val="00BA3E47"/>
    <w:rsid w:val="00BA45D3"/>
    <w:rsid w:val="00BA491F"/>
    <w:rsid w:val="00BA557C"/>
    <w:rsid w:val="00BA6734"/>
    <w:rsid w:val="00BA7162"/>
    <w:rsid w:val="00BA7413"/>
    <w:rsid w:val="00BA7AAB"/>
    <w:rsid w:val="00BB02C2"/>
    <w:rsid w:val="00BB031E"/>
    <w:rsid w:val="00BB0997"/>
    <w:rsid w:val="00BB1DC6"/>
    <w:rsid w:val="00BB381B"/>
    <w:rsid w:val="00BB43E5"/>
    <w:rsid w:val="00BB52EF"/>
    <w:rsid w:val="00BB5A6D"/>
    <w:rsid w:val="00BB5A86"/>
    <w:rsid w:val="00BB6865"/>
    <w:rsid w:val="00BB6B49"/>
    <w:rsid w:val="00BB7087"/>
    <w:rsid w:val="00BB70DC"/>
    <w:rsid w:val="00BB7698"/>
    <w:rsid w:val="00BC0DDA"/>
    <w:rsid w:val="00BC0FBA"/>
    <w:rsid w:val="00BC13BA"/>
    <w:rsid w:val="00BC1C75"/>
    <w:rsid w:val="00BC1C7B"/>
    <w:rsid w:val="00BC233D"/>
    <w:rsid w:val="00BC3290"/>
    <w:rsid w:val="00BC3D03"/>
    <w:rsid w:val="00BC4141"/>
    <w:rsid w:val="00BC693B"/>
    <w:rsid w:val="00BC7830"/>
    <w:rsid w:val="00BC7A96"/>
    <w:rsid w:val="00BD0994"/>
    <w:rsid w:val="00BD0A34"/>
    <w:rsid w:val="00BD0AB9"/>
    <w:rsid w:val="00BD1193"/>
    <w:rsid w:val="00BD2FC8"/>
    <w:rsid w:val="00BD30EB"/>
    <w:rsid w:val="00BD3D72"/>
    <w:rsid w:val="00BD4968"/>
    <w:rsid w:val="00BD530E"/>
    <w:rsid w:val="00BD55F7"/>
    <w:rsid w:val="00BD56A3"/>
    <w:rsid w:val="00BD5810"/>
    <w:rsid w:val="00BD5F20"/>
    <w:rsid w:val="00BD695F"/>
    <w:rsid w:val="00BD7DDA"/>
    <w:rsid w:val="00BE0815"/>
    <w:rsid w:val="00BE0CBE"/>
    <w:rsid w:val="00BE0E26"/>
    <w:rsid w:val="00BE1322"/>
    <w:rsid w:val="00BE290E"/>
    <w:rsid w:val="00BE32C9"/>
    <w:rsid w:val="00BE3F55"/>
    <w:rsid w:val="00BE400C"/>
    <w:rsid w:val="00BE464A"/>
    <w:rsid w:val="00BE4902"/>
    <w:rsid w:val="00BE4956"/>
    <w:rsid w:val="00BE571A"/>
    <w:rsid w:val="00BE5AFE"/>
    <w:rsid w:val="00BE6594"/>
    <w:rsid w:val="00BE68B5"/>
    <w:rsid w:val="00BE6CB7"/>
    <w:rsid w:val="00BE772F"/>
    <w:rsid w:val="00BF120C"/>
    <w:rsid w:val="00BF1A8A"/>
    <w:rsid w:val="00BF2592"/>
    <w:rsid w:val="00BF2EF3"/>
    <w:rsid w:val="00BF3923"/>
    <w:rsid w:val="00BF3A97"/>
    <w:rsid w:val="00BF4341"/>
    <w:rsid w:val="00BF6158"/>
    <w:rsid w:val="00BF6D9C"/>
    <w:rsid w:val="00BF6FDB"/>
    <w:rsid w:val="00C003A3"/>
    <w:rsid w:val="00C0063D"/>
    <w:rsid w:val="00C01356"/>
    <w:rsid w:val="00C01AE5"/>
    <w:rsid w:val="00C021C3"/>
    <w:rsid w:val="00C053B5"/>
    <w:rsid w:val="00C05889"/>
    <w:rsid w:val="00C07077"/>
    <w:rsid w:val="00C07C6B"/>
    <w:rsid w:val="00C07CEA"/>
    <w:rsid w:val="00C106F2"/>
    <w:rsid w:val="00C109C4"/>
    <w:rsid w:val="00C11829"/>
    <w:rsid w:val="00C120ED"/>
    <w:rsid w:val="00C121AA"/>
    <w:rsid w:val="00C12CA5"/>
    <w:rsid w:val="00C13803"/>
    <w:rsid w:val="00C14B12"/>
    <w:rsid w:val="00C152BD"/>
    <w:rsid w:val="00C15FE2"/>
    <w:rsid w:val="00C17545"/>
    <w:rsid w:val="00C177FF"/>
    <w:rsid w:val="00C178D3"/>
    <w:rsid w:val="00C17925"/>
    <w:rsid w:val="00C1798B"/>
    <w:rsid w:val="00C17CB9"/>
    <w:rsid w:val="00C20504"/>
    <w:rsid w:val="00C211AB"/>
    <w:rsid w:val="00C222BE"/>
    <w:rsid w:val="00C22EE5"/>
    <w:rsid w:val="00C23B38"/>
    <w:rsid w:val="00C2485B"/>
    <w:rsid w:val="00C25002"/>
    <w:rsid w:val="00C252C1"/>
    <w:rsid w:val="00C265AC"/>
    <w:rsid w:val="00C2666D"/>
    <w:rsid w:val="00C27287"/>
    <w:rsid w:val="00C27B1C"/>
    <w:rsid w:val="00C27CA4"/>
    <w:rsid w:val="00C27DFB"/>
    <w:rsid w:val="00C30DBB"/>
    <w:rsid w:val="00C30DF4"/>
    <w:rsid w:val="00C3110B"/>
    <w:rsid w:val="00C31146"/>
    <w:rsid w:val="00C3154E"/>
    <w:rsid w:val="00C31D54"/>
    <w:rsid w:val="00C3222E"/>
    <w:rsid w:val="00C32A87"/>
    <w:rsid w:val="00C32FBC"/>
    <w:rsid w:val="00C33C3B"/>
    <w:rsid w:val="00C34E16"/>
    <w:rsid w:val="00C35222"/>
    <w:rsid w:val="00C35E16"/>
    <w:rsid w:val="00C35EE2"/>
    <w:rsid w:val="00C36E5D"/>
    <w:rsid w:val="00C404E0"/>
    <w:rsid w:val="00C405E0"/>
    <w:rsid w:val="00C4069C"/>
    <w:rsid w:val="00C40A5F"/>
    <w:rsid w:val="00C40AB4"/>
    <w:rsid w:val="00C40FED"/>
    <w:rsid w:val="00C415B6"/>
    <w:rsid w:val="00C41D9E"/>
    <w:rsid w:val="00C42095"/>
    <w:rsid w:val="00C4442A"/>
    <w:rsid w:val="00C4483E"/>
    <w:rsid w:val="00C44E7C"/>
    <w:rsid w:val="00C453DB"/>
    <w:rsid w:val="00C45E6A"/>
    <w:rsid w:val="00C46809"/>
    <w:rsid w:val="00C534FE"/>
    <w:rsid w:val="00C5352F"/>
    <w:rsid w:val="00C53F91"/>
    <w:rsid w:val="00C54387"/>
    <w:rsid w:val="00C54EEF"/>
    <w:rsid w:val="00C55101"/>
    <w:rsid w:val="00C55860"/>
    <w:rsid w:val="00C565FA"/>
    <w:rsid w:val="00C56FA1"/>
    <w:rsid w:val="00C57606"/>
    <w:rsid w:val="00C600D1"/>
    <w:rsid w:val="00C601DD"/>
    <w:rsid w:val="00C606A9"/>
    <w:rsid w:val="00C610BF"/>
    <w:rsid w:val="00C612F4"/>
    <w:rsid w:val="00C61EB0"/>
    <w:rsid w:val="00C61F10"/>
    <w:rsid w:val="00C623F2"/>
    <w:rsid w:val="00C648B4"/>
    <w:rsid w:val="00C64AED"/>
    <w:rsid w:val="00C64BAF"/>
    <w:rsid w:val="00C65F94"/>
    <w:rsid w:val="00C66D21"/>
    <w:rsid w:val="00C67BC7"/>
    <w:rsid w:val="00C67C34"/>
    <w:rsid w:val="00C703B1"/>
    <w:rsid w:val="00C7107A"/>
    <w:rsid w:val="00C71E39"/>
    <w:rsid w:val="00C72763"/>
    <w:rsid w:val="00C72B0F"/>
    <w:rsid w:val="00C74CA5"/>
    <w:rsid w:val="00C7577A"/>
    <w:rsid w:val="00C7583C"/>
    <w:rsid w:val="00C760FE"/>
    <w:rsid w:val="00C7620A"/>
    <w:rsid w:val="00C76953"/>
    <w:rsid w:val="00C76BD4"/>
    <w:rsid w:val="00C77363"/>
    <w:rsid w:val="00C77EB2"/>
    <w:rsid w:val="00C808BE"/>
    <w:rsid w:val="00C810E1"/>
    <w:rsid w:val="00C815F2"/>
    <w:rsid w:val="00C82FD3"/>
    <w:rsid w:val="00C83926"/>
    <w:rsid w:val="00C84579"/>
    <w:rsid w:val="00C8686B"/>
    <w:rsid w:val="00C86E9B"/>
    <w:rsid w:val="00C87BB9"/>
    <w:rsid w:val="00C904F2"/>
    <w:rsid w:val="00C91BC1"/>
    <w:rsid w:val="00C92328"/>
    <w:rsid w:val="00C92CA8"/>
    <w:rsid w:val="00C92F48"/>
    <w:rsid w:val="00C93062"/>
    <w:rsid w:val="00C9346F"/>
    <w:rsid w:val="00C938CE"/>
    <w:rsid w:val="00C94BB1"/>
    <w:rsid w:val="00C95445"/>
    <w:rsid w:val="00C96A00"/>
    <w:rsid w:val="00CA02E4"/>
    <w:rsid w:val="00CA03C0"/>
    <w:rsid w:val="00CA0C02"/>
    <w:rsid w:val="00CA10FA"/>
    <w:rsid w:val="00CA118F"/>
    <w:rsid w:val="00CA123B"/>
    <w:rsid w:val="00CA1A44"/>
    <w:rsid w:val="00CA1F27"/>
    <w:rsid w:val="00CA32CB"/>
    <w:rsid w:val="00CA32F0"/>
    <w:rsid w:val="00CA3551"/>
    <w:rsid w:val="00CA4010"/>
    <w:rsid w:val="00CA48F8"/>
    <w:rsid w:val="00CA4EA3"/>
    <w:rsid w:val="00CA5320"/>
    <w:rsid w:val="00CA740A"/>
    <w:rsid w:val="00CA7BA2"/>
    <w:rsid w:val="00CB08BA"/>
    <w:rsid w:val="00CB1F17"/>
    <w:rsid w:val="00CB21B5"/>
    <w:rsid w:val="00CB2670"/>
    <w:rsid w:val="00CB2BFD"/>
    <w:rsid w:val="00CB31EB"/>
    <w:rsid w:val="00CB3909"/>
    <w:rsid w:val="00CB3F08"/>
    <w:rsid w:val="00CB4F1C"/>
    <w:rsid w:val="00CB5A45"/>
    <w:rsid w:val="00CB5D5D"/>
    <w:rsid w:val="00CB6AD5"/>
    <w:rsid w:val="00CB717D"/>
    <w:rsid w:val="00CB71A6"/>
    <w:rsid w:val="00CC04C2"/>
    <w:rsid w:val="00CC0C88"/>
    <w:rsid w:val="00CC1703"/>
    <w:rsid w:val="00CC1903"/>
    <w:rsid w:val="00CC2A86"/>
    <w:rsid w:val="00CC2AAF"/>
    <w:rsid w:val="00CC303B"/>
    <w:rsid w:val="00CC3873"/>
    <w:rsid w:val="00CC501C"/>
    <w:rsid w:val="00CC6BCF"/>
    <w:rsid w:val="00CC6FEE"/>
    <w:rsid w:val="00CD00A7"/>
    <w:rsid w:val="00CD0509"/>
    <w:rsid w:val="00CD07F3"/>
    <w:rsid w:val="00CD1B69"/>
    <w:rsid w:val="00CD2252"/>
    <w:rsid w:val="00CD4BDF"/>
    <w:rsid w:val="00CD4F78"/>
    <w:rsid w:val="00CD5A94"/>
    <w:rsid w:val="00CD6519"/>
    <w:rsid w:val="00CD768B"/>
    <w:rsid w:val="00CD7C9A"/>
    <w:rsid w:val="00CD7D1B"/>
    <w:rsid w:val="00CD7F98"/>
    <w:rsid w:val="00CD7FE6"/>
    <w:rsid w:val="00CE012E"/>
    <w:rsid w:val="00CE0612"/>
    <w:rsid w:val="00CE062A"/>
    <w:rsid w:val="00CE0962"/>
    <w:rsid w:val="00CE09E2"/>
    <w:rsid w:val="00CE0F73"/>
    <w:rsid w:val="00CE100F"/>
    <w:rsid w:val="00CE139F"/>
    <w:rsid w:val="00CE181A"/>
    <w:rsid w:val="00CE1C5D"/>
    <w:rsid w:val="00CE1DF8"/>
    <w:rsid w:val="00CE3B92"/>
    <w:rsid w:val="00CE3D55"/>
    <w:rsid w:val="00CE456E"/>
    <w:rsid w:val="00CE4818"/>
    <w:rsid w:val="00CE5575"/>
    <w:rsid w:val="00CE55C3"/>
    <w:rsid w:val="00CE62FC"/>
    <w:rsid w:val="00CE6600"/>
    <w:rsid w:val="00CE6C51"/>
    <w:rsid w:val="00CE7455"/>
    <w:rsid w:val="00CE77AC"/>
    <w:rsid w:val="00CE79EE"/>
    <w:rsid w:val="00CE7EF3"/>
    <w:rsid w:val="00CF046E"/>
    <w:rsid w:val="00CF0EAF"/>
    <w:rsid w:val="00CF0F38"/>
    <w:rsid w:val="00CF1959"/>
    <w:rsid w:val="00CF19B0"/>
    <w:rsid w:val="00CF1E6A"/>
    <w:rsid w:val="00CF34DE"/>
    <w:rsid w:val="00CF5CF5"/>
    <w:rsid w:val="00CF5DCE"/>
    <w:rsid w:val="00CF72D5"/>
    <w:rsid w:val="00D00A25"/>
    <w:rsid w:val="00D00E60"/>
    <w:rsid w:val="00D00EA3"/>
    <w:rsid w:val="00D01A49"/>
    <w:rsid w:val="00D02F9A"/>
    <w:rsid w:val="00D0353C"/>
    <w:rsid w:val="00D04564"/>
    <w:rsid w:val="00D0499A"/>
    <w:rsid w:val="00D04BDF"/>
    <w:rsid w:val="00D05E57"/>
    <w:rsid w:val="00D061EF"/>
    <w:rsid w:val="00D06674"/>
    <w:rsid w:val="00D06AFA"/>
    <w:rsid w:val="00D074BE"/>
    <w:rsid w:val="00D1049F"/>
    <w:rsid w:val="00D1054D"/>
    <w:rsid w:val="00D10F23"/>
    <w:rsid w:val="00D11D58"/>
    <w:rsid w:val="00D12090"/>
    <w:rsid w:val="00D12EBC"/>
    <w:rsid w:val="00D1309A"/>
    <w:rsid w:val="00D13275"/>
    <w:rsid w:val="00D14DF4"/>
    <w:rsid w:val="00D152E1"/>
    <w:rsid w:val="00D153A4"/>
    <w:rsid w:val="00D158A3"/>
    <w:rsid w:val="00D16060"/>
    <w:rsid w:val="00D16A4A"/>
    <w:rsid w:val="00D16AA4"/>
    <w:rsid w:val="00D170D3"/>
    <w:rsid w:val="00D176FD"/>
    <w:rsid w:val="00D20217"/>
    <w:rsid w:val="00D2059D"/>
    <w:rsid w:val="00D2097D"/>
    <w:rsid w:val="00D209DF"/>
    <w:rsid w:val="00D20AD8"/>
    <w:rsid w:val="00D20CAE"/>
    <w:rsid w:val="00D21410"/>
    <w:rsid w:val="00D22037"/>
    <w:rsid w:val="00D228F4"/>
    <w:rsid w:val="00D22E05"/>
    <w:rsid w:val="00D2388E"/>
    <w:rsid w:val="00D2411C"/>
    <w:rsid w:val="00D24397"/>
    <w:rsid w:val="00D264C9"/>
    <w:rsid w:val="00D26D1E"/>
    <w:rsid w:val="00D26D51"/>
    <w:rsid w:val="00D2731E"/>
    <w:rsid w:val="00D27759"/>
    <w:rsid w:val="00D27846"/>
    <w:rsid w:val="00D3054A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3BF"/>
    <w:rsid w:val="00D335C7"/>
    <w:rsid w:val="00D338F3"/>
    <w:rsid w:val="00D33F17"/>
    <w:rsid w:val="00D34DB4"/>
    <w:rsid w:val="00D35532"/>
    <w:rsid w:val="00D357EE"/>
    <w:rsid w:val="00D36519"/>
    <w:rsid w:val="00D36DA3"/>
    <w:rsid w:val="00D3779A"/>
    <w:rsid w:val="00D37C90"/>
    <w:rsid w:val="00D37E3E"/>
    <w:rsid w:val="00D406E9"/>
    <w:rsid w:val="00D41090"/>
    <w:rsid w:val="00D417FB"/>
    <w:rsid w:val="00D41C7A"/>
    <w:rsid w:val="00D41FA3"/>
    <w:rsid w:val="00D42369"/>
    <w:rsid w:val="00D42A07"/>
    <w:rsid w:val="00D43DD2"/>
    <w:rsid w:val="00D445DE"/>
    <w:rsid w:val="00D44FDA"/>
    <w:rsid w:val="00D459DA"/>
    <w:rsid w:val="00D45BEF"/>
    <w:rsid w:val="00D4642F"/>
    <w:rsid w:val="00D46912"/>
    <w:rsid w:val="00D46FE7"/>
    <w:rsid w:val="00D508A2"/>
    <w:rsid w:val="00D50CC5"/>
    <w:rsid w:val="00D51620"/>
    <w:rsid w:val="00D5172A"/>
    <w:rsid w:val="00D518B0"/>
    <w:rsid w:val="00D5271A"/>
    <w:rsid w:val="00D52AC2"/>
    <w:rsid w:val="00D52B54"/>
    <w:rsid w:val="00D5538E"/>
    <w:rsid w:val="00D565E3"/>
    <w:rsid w:val="00D5661F"/>
    <w:rsid w:val="00D56DE6"/>
    <w:rsid w:val="00D570AF"/>
    <w:rsid w:val="00D5715C"/>
    <w:rsid w:val="00D60325"/>
    <w:rsid w:val="00D60955"/>
    <w:rsid w:val="00D60AE4"/>
    <w:rsid w:val="00D613AC"/>
    <w:rsid w:val="00D61AB3"/>
    <w:rsid w:val="00D61C85"/>
    <w:rsid w:val="00D61C98"/>
    <w:rsid w:val="00D61EA0"/>
    <w:rsid w:val="00D62A6E"/>
    <w:rsid w:val="00D632A1"/>
    <w:rsid w:val="00D63A35"/>
    <w:rsid w:val="00D63FDE"/>
    <w:rsid w:val="00D65F55"/>
    <w:rsid w:val="00D673FD"/>
    <w:rsid w:val="00D67E94"/>
    <w:rsid w:val="00D70AF4"/>
    <w:rsid w:val="00D719BA"/>
    <w:rsid w:val="00D71BA7"/>
    <w:rsid w:val="00D72118"/>
    <w:rsid w:val="00D72CBD"/>
    <w:rsid w:val="00D72D6C"/>
    <w:rsid w:val="00D73BC5"/>
    <w:rsid w:val="00D74CDC"/>
    <w:rsid w:val="00D75CD1"/>
    <w:rsid w:val="00D7614F"/>
    <w:rsid w:val="00D76569"/>
    <w:rsid w:val="00D77FAC"/>
    <w:rsid w:val="00D80DBB"/>
    <w:rsid w:val="00D80FC4"/>
    <w:rsid w:val="00D8115B"/>
    <w:rsid w:val="00D8119B"/>
    <w:rsid w:val="00D81491"/>
    <w:rsid w:val="00D81492"/>
    <w:rsid w:val="00D817BB"/>
    <w:rsid w:val="00D81960"/>
    <w:rsid w:val="00D8274E"/>
    <w:rsid w:val="00D82902"/>
    <w:rsid w:val="00D82BBB"/>
    <w:rsid w:val="00D83F00"/>
    <w:rsid w:val="00D8439E"/>
    <w:rsid w:val="00D844CB"/>
    <w:rsid w:val="00D84549"/>
    <w:rsid w:val="00D85E0C"/>
    <w:rsid w:val="00D8666E"/>
    <w:rsid w:val="00D86B8E"/>
    <w:rsid w:val="00D86D4E"/>
    <w:rsid w:val="00D86D6F"/>
    <w:rsid w:val="00D874CA"/>
    <w:rsid w:val="00D8785D"/>
    <w:rsid w:val="00D909A4"/>
    <w:rsid w:val="00D90D21"/>
    <w:rsid w:val="00D9109D"/>
    <w:rsid w:val="00D91635"/>
    <w:rsid w:val="00D91CBA"/>
    <w:rsid w:val="00D922D1"/>
    <w:rsid w:val="00D92A6C"/>
    <w:rsid w:val="00D92DE0"/>
    <w:rsid w:val="00D94651"/>
    <w:rsid w:val="00D94B0F"/>
    <w:rsid w:val="00D94FAE"/>
    <w:rsid w:val="00D953EE"/>
    <w:rsid w:val="00D955AF"/>
    <w:rsid w:val="00D95EF6"/>
    <w:rsid w:val="00D975C0"/>
    <w:rsid w:val="00D9774A"/>
    <w:rsid w:val="00DA1ABD"/>
    <w:rsid w:val="00DA1F20"/>
    <w:rsid w:val="00DA2487"/>
    <w:rsid w:val="00DA253B"/>
    <w:rsid w:val="00DA34ED"/>
    <w:rsid w:val="00DA3F6C"/>
    <w:rsid w:val="00DA414F"/>
    <w:rsid w:val="00DA5152"/>
    <w:rsid w:val="00DA5307"/>
    <w:rsid w:val="00DA60F3"/>
    <w:rsid w:val="00DA6FAE"/>
    <w:rsid w:val="00DA7227"/>
    <w:rsid w:val="00DA72A2"/>
    <w:rsid w:val="00DB053F"/>
    <w:rsid w:val="00DB158E"/>
    <w:rsid w:val="00DB2D8B"/>
    <w:rsid w:val="00DB3012"/>
    <w:rsid w:val="00DB364B"/>
    <w:rsid w:val="00DB3D68"/>
    <w:rsid w:val="00DB4361"/>
    <w:rsid w:val="00DB452B"/>
    <w:rsid w:val="00DB4E23"/>
    <w:rsid w:val="00DB4E61"/>
    <w:rsid w:val="00DB4EEB"/>
    <w:rsid w:val="00DB59C6"/>
    <w:rsid w:val="00DB6620"/>
    <w:rsid w:val="00DB6F49"/>
    <w:rsid w:val="00DB72F7"/>
    <w:rsid w:val="00DB77EB"/>
    <w:rsid w:val="00DC0353"/>
    <w:rsid w:val="00DC1575"/>
    <w:rsid w:val="00DC1695"/>
    <w:rsid w:val="00DC18CD"/>
    <w:rsid w:val="00DC1A3B"/>
    <w:rsid w:val="00DC1F54"/>
    <w:rsid w:val="00DC20DA"/>
    <w:rsid w:val="00DC2191"/>
    <w:rsid w:val="00DC3428"/>
    <w:rsid w:val="00DC4279"/>
    <w:rsid w:val="00DC48B5"/>
    <w:rsid w:val="00DC5141"/>
    <w:rsid w:val="00DC56A1"/>
    <w:rsid w:val="00DC5CBA"/>
    <w:rsid w:val="00DC6A5E"/>
    <w:rsid w:val="00DC77E7"/>
    <w:rsid w:val="00DC7B8D"/>
    <w:rsid w:val="00DD1463"/>
    <w:rsid w:val="00DD1ABE"/>
    <w:rsid w:val="00DD357D"/>
    <w:rsid w:val="00DD36A6"/>
    <w:rsid w:val="00DD37CA"/>
    <w:rsid w:val="00DD3BCB"/>
    <w:rsid w:val="00DD5D9A"/>
    <w:rsid w:val="00DD6584"/>
    <w:rsid w:val="00DD6762"/>
    <w:rsid w:val="00DD72F1"/>
    <w:rsid w:val="00DD7C18"/>
    <w:rsid w:val="00DD7E9D"/>
    <w:rsid w:val="00DE11D0"/>
    <w:rsid w:val="00DE1365"/>
    <w:rsid w:val="00DE1B03"/>
    <w:rsid w:val="00DE3AB8"/>
    <w:rsid w:val="00DE4B23"/>
    <w:rsid w:val="00DE4F2F"/>
    <w:rsid w:val="00DE521D"/>
    <w:rsid w:val="00DE5E7B"/>
    <w:rsid w:val="00DE67F8"/>
    <w:rsid w:val="00DE6A4E"/>
    <w:rsid w:val="00DE6AC3"/>
    <w:rsid w:val="00DE6C07"/>
    <w:rsid w:val="00DF0FAC"/>
    <w:rsid w:val="00DF17EA"/>
    <w:rsid w:val="00DF1DBA"/>
    <w:rsid w:val="00DF1F36"/>
    <w:rsid w:val="00DF2387"/>
    <w:rsid w:val="00DF2477"/>
    <w:rsid w:val="00DF25A4"/>
    <w:rsid w:val="00DF27B9"/>
    <w:rsid w:val="00DF2C58"/>
    <w:rsid w:val="00DF2CA0"/>
    <w:rsid w:val="00DF3163"/>
    <w:rsid w:val="00DF33FA"/>
    <w:rsid w:val="00DF3547"/>
    <w:rsid w:val="00DF3E03"/>
    <w:rsid w:val="00DF3F39"/>
    <w:rsid w:val="00DF45F1"/>
    <w:rsid w:val="00DF55D3"/>
    <w:rsid w:val="00DF563F"/>
    <w:rsid w:val="00DF5816"/>
    <w:rsid w:val="00DF5B68"/>
    <w:rsid w:val="00DF6DBF"/>
    <w:rsid w:val="00DF7596"/>
    <w:rsid w:val="00E00E06"/>
    <w:rsid w:val="00E0137A"/>
    <w:rsid w:val="00E02384"/>
    <w:rsid w:val="00E02B1C"/>
    <w:rsid w:val="00E02F1F"/>
    <w:rsid w:val="00E03094"/>
    <w:rsid w:val="00E03D85"/>
    <w:rsid w:val="00E041D3"/>
    <w:rsid w:val="00E043EA"/>
    <w:rsid w:val="00E049B8"/>
    <w:rsid w:val="00E05381"/>
    <w:rsid w:val="00E07604"/>
    <w:rsid w:val="00E07E73"/>
    <w:rsid w:val="00E10246"/>
    <w:rsid w:val="00E10AB9"/>
    <w:rsid w:val="00E11C71"/>
    <w:rsid w:val="00E14A2E"/>
    <w:rsid w:val="00E15B01"/>
    <w:rsid w:val="00E1695C"/>
    <w:rsid w:val="00E174E5"/>
    <w:rsid w:val="00E17A14"/>
    <w:rsid w:val="00E20332"/>
    <w:rsid w:val="00E20C8D"/>
    <w:rsid w:val="00E21417"/>
    <w:rsid w:val="00E21641"/>
    <w:rsid w:val="00E21645"/>
    <w:rsid w:val="00E219A2"/>
    <w:rsid w:val="00E2275A"/>
    <w:rsid w:val="00E23274"/>
    <w:rsid w:val="00E26237"/>
    <w:rsid w:val="00E26DC7"/>
    <w:rsid w:val="00E26FB4"/>
    <w:rsid w:val="00E27CC9"/>
    <w:rsid w:val="00E306BB"/>
    <w:rsid w:val="00E30ECB"/>
    <w:rsid w:val="00E31EAB"/>
    <w:rsid w:val="00E32767"/>
    <w:rsid w:val="00E32862"/>
    <w:rsid w:val="00E32E46"/>
    <w:rsid w:val="00E32E4C"/>
    <w:rsid w:val="00E33686"/>
    <w:rsid w:val="00E33F3C"/>
    <w:rsid w:val="00E3467F"/>
    <w:rsid w:val="00E35093"/>
    <w:rsid w:val="00E3603F"/>
    <w:rsid w:val="00E366E3"/>
    <w:rsid w:val="00E375D4"/>
    <w:rsid w:val="00E3766A"/>
    <w:rsid w:val="00E37A34"/>
    <w:rsid w:val="00E40128"/>
    <w:rsid w:val="00E40568"/>
    <w:rsid w:val="00E421F7"/>
    <w:rsid w:val="00E42DA1"/>
    <w:rsid w:val="00E433CC"/>
    <w:rsid w:val="00E438EE"/>
    <w:rsid w:val="00E43EDF"/>
    <w:rsid w:val="00E43F45"/>
    <w:rsid w:val="00E44117"/>
    <w:rsid w:val="00E4617C"/>
    <w:rsid w:val="00E465B9"/>
    <w:rsid w:val="00E476F7"/>
    <w:rsid w:val="00E500E4"/>
    <w:rsid w:val="00E52464"/>
    <w:rsid w:val="00E533A2"/>
    <w:rsid w:val="00E539DC"/>
    <w:rsid w:val="00E541BE"/>
    <w:rsid w:val="00E54E51"/>
    <w:rsid w:val="00E55257"/>
    <w:rsid w:val="00E55718"/>
    <w:rsid w:val="00E56562"/>
    <w:rsid w:val="00E57941"/>
    <w:rsid w:val="00E57A76"/>
    <w:rsid w:val="00E6023F"/>
    <w:rsid w:val="00E602ED"/>
    <w:rsid w:val="00E60854"/>
    <w:rsid w:val="00E61DFE"/>
    <w:rsid w:val="00E62B84"/>
    <w:rsid w:val="00E62ECF"/>
    <w:rsid w:val="00E636DF"/>
    <w:rsid w:val="00E648F0"/>
    <w:rsid w:val="00E64EAA"/>
    <w:rsid w:val="00E66087"/>
    <w:rsid w:val="00E6675F"/>
    <w:rsid w:val="00E66927"/>
    <w:rsid w:val="00E6695F"/>
    <w:rsid w:val="00E6697C"/>
    <w:rsid w:val="00E66C07"/>
    <w:rsid w:val="00E67AF4"/>
    <w:rsid w:val="00E70266"/>
    <w:rsid w:val="00E71103"/>
    <w:rsid w:val="00E71F40"/>
    <w:rsid w:val="00E72F8F"/>
    <w:rsid w:val="00E73DCC"/>
    <w:rsid w:val="00E74AFF"/>
    <w:rsid w:val="00E75319"/>
    <w:rsid w:val="00E75B6C"/>
    <w:rsid w:val="00E76A39"/>
    <w:rsid w:val="00E76E4E"/>
    <w:rsid w:val="00E771FA"/>
    <w:rsid w:val="00E81197"/>
    <w:rsid w:val="00E81A12"/>
    <w:rsid w:val="00E82051"/>
    <w:rsid w:val="00E83E35"/>
    <w:rsid w:val="00E84A12"/>
    <w:rsid w:val="00E84D65"/>
    <w:rsid w:val="00E85056"/>
    <w:rsid w:val="00E85C4F"/>
    <w:rsid w:val="00E86D05"/>
    <w:rsid w:val="00E86D84"/>
    <w:rsid w:val="00E875ED"/>
    <w:rsid w:val="00E87E66"/>
    <w:rsid w:val="00E90816"/>
    <w:rsid w:val="00E913C2"/>
    <w:rsid w:val="00E921E6"/>
    <w:rsid w:val="00E9291D"/>
    <w:rsid w:val="00E945FA"/>
    <w:rsid w:val="00E94869"/>
    <w:rsid w:val="00E94F91"/>
    <w:rsid w:val="00E959EB"/>
    <w:rsid w:val="00E965E4"/>
    <w:rsid w:val="00E9665D"/>
    <w:rsid w:val="00E977DF"/>
    <w:rsid w:val="00E9781A"/>
    <w:rsid w:val="00E97E2D"/>
    <w:rsid w:val="00E97FBB"/>
    <w:rsid w:val="00EA1AB9"/>
    <w:rsid w:val="00EA2AC8"/>
    <w:rsid w:val="00EA2BFF"/>
    <w:rsid w:val="00EA3309"/>
    <w:rsid w:val="00EA386F"/>
    <w:rsid w:val="00EA3A44"/>
    <w:rsid w:val="00EA46CD"/>
    <w:rsid w:val="00EA58CE"/>
    <w:rsid w:val="00EA5BD0"/>
    <w:rsid w:val="00EA5FB6"/>
    <w:rsid w:val="00EA6B43"/>
    <w:rsid w:val="00EA6F5C"/>
    <w:rsid w:val="00EA7013"/>
    <w:rsid w:val="00EA7AF0"/>
    <w:rsid w:val="00EA7EA1"/>
    <w:rsid w:val="00EB0486"/>
    <w:rsid w:val="00EB0613"/>
    <w:rsid w:val="00EB1A12"/>
    <w:rsid w:val="00EB22D9"/>
    <w:rsid w:val="00EB2766"/>
    <w:rsid w:val="00EB2A75"/>
    <w:rsid w:val="00EB31C5"/>
    <w:rsid w:val="00EB47CC"/>
    <w:rsid w:val="00EB4AEC"/>
    <w:rsid w:val="00EB570A"/>
    <w:rsid w:val="00EB6157"/>
    <w:rsid w:val="00EB7D12"/>
    <w:rsid w:val="00EC05D9"/>
    <w:rsid w:val="00EC0C34"/>
    <w:rsid w:val="00EC118C"/>
    <w:rsid w:val="00EC11AA"/>
    <w:rsid w:val="00EC22DA"/>
    <w:rsid w:val="00EC2994"/>
    <w:rsid w:val="00EC3F2C"/>
    <w:rsid w:val="00EC49D8"/>
    <w:rsid w:val="00EC4C58"/>
    <w:rsid w:val="00EC57BF"/>
    <w:rsid w:val="00EC58D1"/>
    <w:rsid w:val="00EC5B5E"/>
    <w:rsid w:val="00EC5C46"/>
    <w:rsid w:val="00EC6420"/>
    <w:rsid w:val="00EC6799"/>
    <w:rsid w:val="00EC70F5"/>
    <w:rsid w:val="00EC71B9"/>
    <w:rsid w:val="00ED0611"/>
    <w:rsid w:val="00ED117B"/>
    <w:rsid w:val="00ED2678"/>
    <w:rsid w:val="00ED2FDD"/>
    <w:rsid w:val="00ED3228"/>
    <w:rsid w:val="00ED3957"/>
    <w:rsid w:val="00ED44A3"/>
    <w:rsid w:val="00ED4A55"/>
    <w:rsid w:val="00ED4F99"/>
    <w:rsid w:val="00ED6267"/>
    <w:rsid w:val="00ED6EF8"/>
    <w:rsid w:val="00ED702E"/>
    <w:rsid w:val="00EE0563"/>
    <w:rsid w:val="00EE14CF"/>
    <w:rsid w:val="00EE1AAC"/>
    <w:rsid w:val="00EE25E7"/>
    <w:rsid w:val="00EE2DC9"/>
    <w:rsid w:val="00EE3C71"/>
    <w:rsid w:val="00EE419F"/>
    <w:rsid w:val="00EE46A2"/>
    <w:rsid w:val="00EE601D"/>
    <w:rsid w:val="00EE7B9E"/>
    <w:rsid w:val="00EE7FAA"/>
    <w:rsid w:val="00EF0039"/>
    <w:rsid w:val="00EF030A"/>
    <w:rsid w:val="00EF1A85"/>
    <w:rsid w:val="00EF21FA"/>
    <w:rsid w:val="00EF2213"/>
    <w:rsid w:val="00EF23A7"/>
    <w:rsid w:val="00EF35A9"/>
    <w:rsid w:val="00EF3A43"/>
    <w:rsid w:val="00EF3D5A"/>
    <w:rsid w:val="00EF4A3F"/>
    <w:rsid w:val="00EF4D3E"/>
    <w:rsid w:val="00EF5844"/>
    <w:rsid w:val="00EF63BC"/>
    <w:rsid w:val="00EF66CA"/>
    <w:rsid w:val="00EF7A28"/>
    <w:rsid w:val="00F000F1"/>
    <w:rsid w:val="00F0043D"/>
    <w:rsid w:val="00F0223D"/>
    <w:rsid w:val="00F05717"/>
    <w:rsid w:val="00F06176"/>
    <w:rsid w:val="00F071F2"/>
    <w:rsid w:val="00F07CF9"/>
    <w:rsid w:val="00F07D07"/>
    <w:rsid w:val="00F111A4"/>
    <w:rsid w:val="00F1170F"/>
    <w:rsid w:val="00F11727"/>
    <w:rsid w:val="00F12829"/>
    <w:rsid w:val="00F128E8"/>
    <w:rsid w:val="00F12AA8"/>
    <w:rsid w:val="00F136F0"/>
    <w:rsid w:val="00F13866"/>
    <w:rsid w:val="00F14E1B"/>
    <w:rsid w:val="00F153D5"/>
    <w:rsid w:val="00F154EC"/>
    <w:rsid w:val="00F162DE"/>
    <w:rsid w:val="00F226F1"/>
    <w:rsid w:val="00F22D96"/>
    <w:rsid w:val="00F22D9B"/>
    <w:rsid w:val="00F22FEE"/>
    <w:rsid w:val="00F23526"/>
    <w:rsid w:val="00F236A6"/>
    <w:rsid w:val="00F237CE"/>
    <w:rsid w:val="00F24078"/>
    <w:rsid w:val="00F24761"/>
    <w:rsid w:val="00F247CE"/>
    <w:rsid w:val="00F24B1D"/>
    <w:rsid w:val="00F264A9"/>
    <w:rsid w:val="00F26FFC"/>
    <w:rsid w:val="00F27384"/>
    <w:rsid w:val="00F30F6C"/>
    <w:rsid w:val="00F31349"/>
    <w:rsid w:val="00F3430E"/>
    <w:rsid w:val="00F34311"/>
    <w:rsid w:val="00F345EF"/>
    <w:rsid w:val="00F35182"/>
    <w:rsid w:val="00F360DB"/>
    <w:rsid w:val="00F36280"/>
    <w:rsid w:val="00F376CD"/>
    <w:rsid w:val="00F403D7"/>
    <w:rsid w:val="00F41254"/>
    <w:rsid w:val="00F416AB"/>
    <w:rsid w:val="00F42DAE"/>
    <w:rsid w:val="00F42F40"/>
    <w:rsid w:val="00F443AF"/>
    <w:rsid w:val="00F44523"/>
    <w:rsid w:val="00F447CE"/>
    <w:rsid w:val="00F44CD8"/>
    <w:rsid w:val="00F4526D"/>
    <w:rsid w:val="00F455DE"/>
    <w:rsid w:val="00F457AA"/>
    <w:rsid w:val="00F46950"/>
    <w:rsid w:val="00F46AEA"/>
    <w:rsid w:val="00F5039D"/>
    <w:rsid w:val="00F503BE"/>
    <w:rsid w:val="00F50F07"/>
    <w:rsid w:val="00F51A2B"/>
    <w:rsid w:val="00F51D70"/>
    <w:rsid w:val="00F5348F"/>
    <w:rsid w:val="00F546CB"/>
    <w:rsid w:val="00F546D5"/>
    <w:rsid w:val="00F55024"/>
    <w:rsid w:val="00F559EC"/>
    <w:rsid w:val="00F55D14"/>
    <w:rsid w:val="00F55F5C"/>
    <w:rsid w:val="00F564D3"/>
    <w:rsid w:val="00F56A75"/>
    <w:rsid w:val="00F60D56"/>
    <w:rsid w:val="00F6109D"/>
    <w:rsid w:val="00F612E9"/>
    <w:rsid w:val="00F61D6F"/>
    <w:rsid w:val="00F61D8D"/>
    <w:rsid w:val="00F626B4"/>
    <w:rsid w:val="00F62E58"/>
    <w:rsid w:val="00F65E18"/>
    <w:rsid w:val="00F6652D"/>
    <w:rsid w:val="00F67834"/>
    <w:rsid w:val="00F67C7E"/>
    <w:rsid w:val="00F67EC4"/>
    <w:rsid w:val="00F70658"/>
    <w:rsid w:val="00F70D13"/>
    <w:rsid w:val="00F70D67"/>
    <w:rsid w:val="00F71FA6"/>
    <w:rsid w:val="00F7303A"/>
    <w:rsid w:val="00F73215"/>
    <w:rsid w:val="00F74878"/>
    <w:rsid w:val="00F75D27"/>
    <w:rsid w:val="00F76B21"/>
    <w:rsid w:val="00F775BE"/>
    <w:rsid w:val="00F77923"/>
    <w:rsid w:val="00F77C24"/>
    <w:rsid w:val="00F80250"/>
    <w:rsid w:val="00F81512"/>
    <w:rsid w:val="00F815A9"/>
    <w:rsid w:val="00F81BCC"/>
    <w:rsid w:val="00F81EC8"/>
    <w:rsid w:val="00F82938"/>
    <w:rsid w:val="00F82AF4"/>
    <w:rsid w:val="00F82DA6"/>
    <w:rsid w:val="00F82F9C"/>
    <w:rsid w:val="00F84788"/>
    <w:rsid w:val="00F847AA"/>
    <w:rsid w:val="00F84806"/>
    <w:rsid w:val="00F84FE3"/>
    <w:rsid w:val="00F85CEA"/>
    <w:rsid w:val="00F90003"/>
    <w:rsid w:val="00F90BF1"/>
    <w:rsid w:val="00F90C66"/>
    <w:rsid w:val="00F9145F"/>
    <w:rsid w:val="00F91EB3"/>
    <w:rsid w:val="00F920B0"/>
    <w:rsid w:val="00F92CAB"/>
    <w:rsid w:val="00F938B0"/>
    <w:rsid w:val="00F93EED"/>
    <w:rsid w:val="00F94AB8"/>
    <w:rsid w:val="00F9546B"/>
    <w:rsid w:val="00F95612"/>
    <w:rsid w:val="00F95FD2"/>
    <w:rsid w:val="00F96769"/>
    <w:rsid w:val="00F96FEB"/>
    <w:rsid w:val="00F97141"/>
    <w:rsid w:val="00FA0970"/>
    <w:rsid w:val="00FA0E3B"/>
    <w:rsid w:val="00FA1B31"/>
    <w:rsid w:val="00FA1F2B"/>
    <w:rsid w:val="00FA201C"/>
    <w:rsid w:val="00FA2349"/>
    <w:rsid w:val="00FA3328"/>
    <w:rsid w:val="00FA3A79"/>
    <w:rsid w:val="00FA3C98"/>
    <w:rsid w:val="00FA3FA1"/>
    <w:rsid w:val="00FA50DA"/>
    <w:rsid w:val="00FA543D"/>
    <w:rsid w:val="00FA549F"/>
    <w:rsid w:val="00FA55D6"/>
    <w:rsid w:val="00FA5A6B"/>
    <w:rsid w:val="00FA5BC2"/>
    <w:rsid w:val="00FA5F21"/>
    <w:rsid w:val="00FA6161"/>
    <w:rsid w:val="00FA655B"/>
    <w:rsid w:val="00FA6DFC"/>
    <w:rsid w:val="00FA706F"/>
    <w:rsid w:val="00FA74B3"/>
    <w:rsid w:val="00FB051D"/>
    <w:rsid w:val="00FB0A5B"/>
    <w:rsid w:val="00FB0F0A"/>
    <w:rsid w:val="00FB10A7"/>
    <w:rsid w:val="00FB293A"/>
    <w:rsid w:val="00FB409A"/>
    <w:rsid w:val="00FB463F"/>
    <w:rsid w:val="00FB69E9"/>
    <w:rsid w:val="00FB6BD4"/>
    <w:rsid w:val="00FB72F4"/>
    <w:rsid w:val="00FB7866"/>
    <w:rsid w:val="00FB7A32"/>
    <w:rsid w:val="00FB7DF1"/>
    <w:rsid w:val="00FC01F3"/>
    <w:rsid w:val="00FC1C16"/>
    <w:rsid w:val="00FC1C38"/>
    <w:rsid w:val="00FC1DC4"/>
    <w:rsid w:val="00FC24B4"/>
    <w:rsid w:val="00FC34EF"/>
    <w:rsid w:val="00FC409B"/>
    <w:rsid w:val="00FC5301"/>
    <w:rsid w:val="00FC559D"/>
    <w:rsid w:val="00FC618D"/>
    <w:rsid w:val="00FC6B57"/>
    <w:rsid w:val="00FC6C24"/>
    <w:rsid w:val="00FC6CB2"/>
    <w:rsid w:val="00FC747C"/>
    <w:rsid w:val="00FC770C"/>
    <w:rsid w:val="00FC7D32"/>
    <w:rsid w:val="00FD017B"/>
    <w:rsid w:val="00FD0F46"/>
    <w:rsid w:val="00FD1A72"/>
    <w:rsid w:val="00FD1D05"/>
    <w:rsid w:val="00FD2116"/>
    <w:rsid w:val="00FD22A5"/>
    <w:rsid w:val="00FD24F0"/>
    <w:rsid w:val="00FD257D"/>
    <w:rsid w:val="00FD3118"/>
    <w:rsid w:val="00FD3716"/>
    <w:rsid w:val="00FD385A"/>
    <w:rsid w:val="00FD393F"/>
    <w:rsid w:val="00FD43F1"/>
    <w:rsid w:val="00FD455B"/>
    <w:rsid w:val="00FD4C37"/>
    <w:rsid w:val="00FD5A0F"/>
    <w:rsid w:val="00FD69E4"/>
    <w:rsid w:val="00FD6F7A"/>
    <w:rsid w:val="00FD7148"/>
    <w:rsid w:val="00FD7260"/>
    <w:rsid w:val="00FD74CC"/>
    <w:rsid w:val="00FE0941"/>
    <w:rsid w:val="00FE09CD"/>
    <w:rsid w:val="00FE287B"/>
    <w:rsid w:val="00FE40EE"/>
    <w:rsid w:val="00FE48CF"/>
    <w:rsid w:val="00FE542E"/>
    <w:rsid w:val="00FE6960"/>
    <w:rsid w:val="00FE6CE1"/>
    <w:rsid w:val="00FE7A19"/>
    <w:rsid w:val="00FF0BF1"/>
    <w:rsid w:val="00FF0F36"/>
    <w:rsid w:val="00FF2140"/>
    <w:rsid w:val="00FF26E1"/>
    <w:rsid w:val="00FF306F"/>
    <w:rsid w:val="00FF3720"/>
    <w:rsid w:val="00FF38A0"/>
    <w:rsid w:val="00FF4E89"/>
    <w:rsid w:val="00FF5609"/>
    <w:rsid w:val="00FF57D1"/>
    <w:rsid w:val="00FF609C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B6707"/>
  </w:style>
  <w:style w:type="character" w:customStyle="1" w:styleId="eop">
    <w:name w:val="eop"/>
    <w:basedOn w:val="DefaultParagraphFont"/>
    <w:rsid w:val="003B6707"/>
  </w:style>
  <w:style w:type="paragraph" w:customStyle="1" w:styleId="paragraph">
    <w:name w:val="paragraph"/>
    <w:basedOn w:val="Normal"/>
    <w:rsid w:val="00CF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71757B"/>
  </w:style>
  <w:style w:type="character" w:styleId="Hyperlink">
    <w:name w:val="Hyperlink"/>
    <w:basedOn w:val="DefaultParagraphFont"/>
    <w:uiPriority w:val="99"/>
    <w:unhideWhenUsed/>
    <w:rsid w:val="00205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  <TaxCatchAll xmlns="245fc849-ced0-4857-8e72-996cc643349c" xsi:nil="true"/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2A7F4-D1B6-42CD-84A5-2886118E3031}"/>
</file>

<file path=customXml/itemProps3.xml><?xml version="1.0" encoding="utf-8"?>
<ds:datastoreItem xmlns:ds="http://schemas.openxmlformats.org/officeDocument/2006/customXml" ds:itemID="{6EDC85AB-00C9-4740-840A-358BBC383581}"/>
</file>

<file path=customXml/itemProps4.xml><?xml version="1.0" encoding="utf-8"?>
<ds:datastoreItem xmlns:ds="http://schemas.openxmlformats.org/officeDocument/2006/customXml" ds:itemID="{2F3E51A4-67B3-47D7-A681-460F4B2F9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308</cp:revision>
  <cp:lastPrinted>2023-04-14T15:48:00Z</cp:lastPrinted>
  <dcterms:created xsi:type="dcterms:W3CDTF">2024-02-08T15:41:00Z</dcterms:created>
  <dcterms:modified xsi:type="dcterms:W3CDTF">2024-02-16T17:23:00Z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</Properties>
</file>